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1115AB" w:rsidRPr="001115AB">
              <w:t>Özel eğitim merkezi ve işleyişi hakkında bilgi sahibi olma.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1115AB" w:rsidRPr="001115AB">
              <w:t xml:space="preserve">4 </w:t>
            </w:r>
            <w:r w:rsidR="00C82097" w:rsidRPr="001115AB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1115AB" w:rsidRDefault="001115AB" w:rsidP="001D0AF2">
            <w:r>
              <w:rPr>
                <w:b/>
              </w:rPr>
              <w:t xml:space="preserve">              </w:t>
            </w:r>
            <w:r w:rsidRPr="001115AB">
              <w:t xml:space="preserve">Özel eğitim merkezi ve işleyişi hakkında bilgi sahibi oldum. Özel eğitim merkezinin idari </w:t>
            </w:r>
          </w:p>
          <w:p w:rsidR="001115AB" w:rsidRDefault="001115AB" w:rsidP="001D0AF2"/>
          <w:p w:rsidR="001115AB" w:rsidRDefault="001115AB" w:rsidP="001D0AF2">
            <w:proofErr w:type="gramStart"/>
            <w:r w:rsidRPr="001115AB">
              <w:t>kadrosu</w:t>
            </w:r>
            <w:proofErr w:type="gramEnd"/>
            <w:r w:rsidRPr="001115AB">
              <w:t xml:space="preserve"> ve hakları hakkında bilgi sahibi </w:t>
            </w:r>
            <w:proofErr w:type="spellStart"/>
            <w:r w:rsidRPr="001115AB">
              <w:t>oldum.Özel</w:t>
            </w:r>
            <w:proofErr w:type="spellEnd"/>
            <w:r w:rsidRPr="001115AB">
              <w:t xml:space="preserve"> eğitim tanısı konulabilmesi için neler olması </w:t>
            </w:r>
          </w:p>
          <w:p w:rsidR="001115AB" w:rsidRDefault="001115AB" w:rsidP="001D0AF2"/>
          <w:p w:rsidR="001115AB" w:rsidRDefault="001115AB" w:rsidP="001D0AF2">
            <w:proofErr w:type="gramStart"/>
            <w:r w:rsidRPr="001115AB">
              <w:t>gerektiğini</w:t>
            </w:r>
            <w:proofErr w:type="gramEnd"/>
            <w:r w:rsidRPr="001115AB">
              <w:t xml:space="preserve"> </w:t>
            </w:r>
            <w:proofErr w:type="spellStart"/>
            <w:r w:rsidRPr="001115AB">
              <w:t>öğrendim.Normal</w:t>
            </w:r>
            <w:proofErr w:type="spellEnd"/>
            <w:r w:rsidRPr="001115AB">
              <w:t xml:space="preserve"> öğrencilerden farklarını ne gibi dezavantajlara sahip olduğunu </w:t>
            </w:r>
          </w:p>
          <w:p w:rsidR="001115AB" w:rsidRDefault="001115AB" w:rsidP="001D0AF2"/>
          <w:p w:rsidR="007A0AAC" w:rsidRPr="001115AB" w:rsidRDefault="001115AB" w:rsidP="001D0AF2">
            <w:bookmarkStart w:id="0" w:name="_GoBack"/>
            <w:bookmarkEnd w:id="0"/>
            <w:proofErr w:type="spellStart"/>
            <w:proofErr w:type="gramStart"/>
            <w:r w:rsidRPr="001115AB">
              <w:t>öğrendim.Erken</w:t>
            </w:r>
            <w:proofErr w:type="spellEnd"/>
            <w:proofErr w:type="gramEnd"/>
            <w:r w:rsidRPr="001115AB">
              <w:t xml:space="preserve"> tanının önemini daha iyi kavradım.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2AA" w:rsidRDefault="007812AA" w:rsidP="00A241AD">
      <w:r>
        <w:separator/>
      </w:r>
    </w:p>
  </w:endnote>
  <w:endnote w:type="continuationSeparator" w:id="0">
    <w:p w:rsidR="007812AA" w:rsidRDefault="007812AA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2AA" w:rsidRDefault="007812AA" w:rsidP="00A241AD">
      <w:r>
        <w:separator/>
      </w:r>
    </w:p>
  </w:footnote>
  <w:footnote w:type="continuationSeparator" w:id="0">
    <w:p w:rsidR="007812AA" w:rsidRDefault="007812AA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115AB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812AA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4DD0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2019-03-20T10:46:00Z</dcterms:modified>
</cp:coreProperties>
</file>