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F10BA" w14:textId="77777777" w:rsidR="00010F5F" w:rsidRPr="00010F5F" w:rsidRDefault="002D27F0" w:rsidP="00F808A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571F98">
        <w:rPr>
          <w:b/>
          <w:sz w:val="24"/>
          <w:szCs w:val="24"/>
        </w:rPr>
        <w:t>..-</w:t>
      </w:r>
      <w:proofErr w:type="gramStart"/>
      <w:r w:rsidR="00571F98">
        <w:rPr>
          <w:b/>
          <w:sz w:val="24"/>
          <w:szCs w:val="24"/>
        </w:rPr>
        <w:t>20..</w:t>
      </w:r>
      <w:proofErr w:type="gramEnd"/>
      <w:r w:rsidR="007A275C">
        <w:rPr>
          <w:b/>
          <w:sz w:val="24"/>
          <w:szCs w:val="24"/>
        </w:rPr>
        <w:t xml:space="preserve"> EĞİ</w:t>
      </w:r>
      <w:r w:rsidR="00010F5F" w:rsidRPr="00010F5F">
        <w:rPr>
          <w:b/>
          <w:sz w:val="24"/>
          <w:szCs w:val="24"/>
        </w:rPr>
        <w:t>T</w:t>
      </w:r>
      <w:r w:rsidR="007A275C">
        <w:rPr>
          <w:b/>
          <w:sz w:val="24"/>
          <w:szCs w:val="24"/>
        </w:rPr>
        <w:t>İ</w:t>
      </w:r>
      <w:r w:rsidR="00010F5F" w:rsidRPr="00010F5F">
        <w:rPr>
          <w:b/>
          <w:sz w:val="24"/>
          <w:szCs w:val="24"/>
        </w:rPr>
        <w:t>M ÖĞRETİM YILI</w:t>
      </w:r>
    </w:p>
    <w:p w14:paraId="27F18DAF" w14:textId="77777777" w:rsidR="00010F5F" w:rsidRPr="00010F5F" w:rsidRDefault="00824418" w:rsidP="00F808A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………………….</w:t>
      </w:r>
      <w:r w:rsidR="00010F5F" w:rsidRPr="00010F5F">
        <w:rPr>
          <w:b/>
          <w:sz w:val="24"/>
          <w:szCs w:val="24"/>
        </w:rPr>
        <w:t xml:space="preserve"> İLKOKULU</w:t>
      </w:r>
    </w:p>
    <w:p w14:paraId="78D52B71" w14:textId="77777777" w:rsidR="00010F5F" w:rsidRPr="00010F5F" w:rsidRDefault="00010F5F" w:rsidP="00F808A4">
      <w:pPr>
        <w:spacing w:line="276" w:lineRule="auto"/>
        <w:jc w:val="center"/>
        <w:rPr>
          <w:b/>
          <w:sz w:val="24"/>
          <w:szCs w:val="24"/>
        </w:rPr>
      </w:pPr>
      <w:r w:rsidRPr="00010F5F">
        <w:rPr>
          <w:b/>
          <w:sz w:val="24"/>
          <w:szCs w:val="24"/>
        </w:rPr>
        <w:t xml:space="preserve">I. DÖNEM </w:t>
      </w:r>
      <w:r w:rsidR="004A3C7B" w:rsidRPr="00E4010F">
        <w:rPr>
          <w:b/>
          <w:sz w:val="24"/>
          <w:szCs w:val="24"/>
        </w:rPr>
        <w:t>REHBERLİK VE PSİKOLOJİK DANIŞMA HİZMETLERİ YÜRÜTME KOMİSYONU</w:t>
      </w:r>
    </w:p>
    <w:p w14:paraId="24F08916" w14:textId="77777777" w:rsidR="006B32AB" w:rsidRDefault="00010F5F" w:rsidP="00F808A4">
      <w:pPr>
        <w:spacing w:line="276" w:lineRule="auto"/>
        <w:jc w:val="center"/>
        <w:rPr>
          <w:b/>
          <w:sz w:val="24"/>
          <w:szCs w:val="24"/>
        </w:rPr>
      </w:pPr>
      <w:r w:rsidRPr="00010F5F">
        <w:rPr>
          <w:b/>
          <w:sz w:val="24"/>
          <w:szCs w:val="24"/>
        </w:rPr>
        <w:t>TOPLANTI TUTANAĞI</w:t>
      </w:r>
    </w:p>
    <w:p w14:paraId="3AC7CE5C" w14:textId="77777777" w:rsidR="00773AFD" w:rsidRPr="00010F5F" w:rsidRDefault="00773AFD" w:rsidP="00F808A4">
      <w:pPr>
        <w:spacing w:line="276" w:lineRule="auto"/>
        <w:jc w:val="center"/>
        <w:rPr>
          <w:b/>
          <w:sz w:val="24"/>
          <w:szCs w:val="24"/>
        </w:rPr>
      </w:pPr>
    </w:p>
    <w:p w14:paraId="1E447032" w14:textId="77777777" w:rsidR="009D1A1A" w:rsidRDefault="009D1A1A" w:rsidP="00F808A4">
      <w:pPr>
        <w:tabs>
          <w:tab w:val="left" w:pos="900"/>
        </w:tabs>
        <w:spacing w:line="276" w:lineRule="auto"/>
        <w:jc w:val="both"/>
        <w:rPr>
          <w:b/>
          <w:bCs/>
          <w:sz w:val="24"/>
          <w:szCs w:val="24"/>
        </w:rPr>
      </w:pPr>
      <w:r w:rsidRPr="00010F5F">
        <w:rPr>
          <w:b/>
          <w:bCs/>
          <w:sz w:val="24"/>
          <w:szCs w:val="24"/>
        </w:rPr>
        <w:t xml:space="preserve">1.   Açılış ve Yoklama </w:t>
      </w:r>
    </w:p>
    <w:p w14:paraId="429100A9" w14:textId="77777777" w:rsidR="007A275C" w:rsidRPr="00010F5F" w:rsidRDefault="007A275C" w:rsidP="00F808A4">
      <w:pPr>
        <w:tabs>
          <w:tab w:val="left" w:pos="9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4FD32CB5" w14:textId="77777777" w:rsidR="009D1A1A" w:rsidRPr="00010F5F" w:rsidRDefault="007A275C" w:rsidP="00F808A4">
      <w:pPr>
        <w:tabs>
          <w:tab w:val="num" w:pos="0"/>
          <w:tab w:val="left" w:pos="5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2D27F0">
        <w:rPr>
          <w:sz w:val="24"/>
          <w:szCs w:val="24"/>
        </w:rPr>
        <w:t xml:space="preserve"> 20</w:t>
      </w:r>
      <w:r w:rsidR="00631C39">
        <w:rPr>
          <w:sz w:val="24"/>
          <w:szCs w:val="24"/>
        </w:rPr>
        <w:t>20-2021</w:t>
      </w:r>
      <w:r w:rsidR="009D1A1A" w:rsidRPr="00010F5F">
        <w:rPr>
          <w:sz w:val="24"/>
          <w:szCs w:val="24"/>
        </w:rPr>
        <w:t xml:space="preserve"> </w:t>
      </w:r>
      <w:proofErr w:type="gramStart"/>
      <w:r w:rsidR="009D1A1A" w:rsidRPr="00010F5F">
        <w:rPr>
          <w:sz w:val="24"/>
          <w:szCs w:val="24"/>
        </w:rPr>
        <w:t xml:space="preserve">Eğitim </w:t>
      </w:r>
      <w:r w:rsidR="00F208AC">
        <w:rPr>
          <w:sz w:val="24"/>
          <w:szCs w:val="24"/>
        </w:rPr>
        <w:t>-</w:t>
      </w:r>
      <w:proofErr w:type="gramEnd"/>
      <w:r w:rsidR="00F208AC">
        <w:rPr>
          <w:sz w:val="24"/>
          <w:szCs w:val="24"/>
        </w:rPr>
        <w:t xml:space="preserve"> öğretim </w:t>
      </w:r>
      <w:r w:rsidR="009D1A1A" w:rsidRPr="00010F5F">
        <w:rPr>
          <w:sz w:val="24"/>
          <w:szCs w:val="24"/>
        </w:rPr>
        <w:t xml:space="preserve">yılı 1. </w:t>
      </w:r>
      <w:r w:rsidR="00631C39">
        <w:rPr>
          <w:sz w:val="24"/>
          <w:szCs w:val="24"/>
        </w:rPr>
        <w:t>d</w:t>
      </w:r>
      <w:r w:rsidR="009D1A1A" w:rsidRPr="00010F5F">
        <w:rPr>
          <w:sz w:val="24"/>
          <w:szCs w:val="24"/>
        </w:rPr>
        <w:t xml:space="preserve">önem </w:t>
      </w:r>
      <w:r w:rsidR="004A3C7B" w:rsidRPr="004A3C7B">
        <w:rPr>
          <w:sz w:val="24"/>
          <w:szCs w:val="24"/>
        </w:rPr>
        <w:t xml:space="preserve">Rehberlik </w:t>
      </w:r>
      <w:r w:rsidR="00631C39">
        <w:rPr>
          <w:sz w:val="24"/>
          <w:szCs w:val="24"/>
        </w:rPr>
        <w:t>v</w:t>
      </w:r>
      <w:r w:rsidR="004A3C7B" w:rsidRPr="004A3C7B">
        <w:rPr>
          <w:sz w:val="24"/>
          <w:szCs w:val="24"/>
        </w:rPr>
        <w:t xml:space="preserve">e Psikolojik Danışma Hizmetleri Yürütme Komisyonu </w:t>
      </w:r>
      <w:r w:rsidR="009D1A1A" w:rsidRPr="00010F5F">
        <w:rPr>
          <w:sz w:val="24"/>
          <w:szCs w:val="24"/>
        </w:rPr>
        <w:t xml:space="preserve">toplantısı </w:t>
      </w:r>
      <w:r w:rsidR="00F808A4">
        <w:rPr>
          <w:sz w:val="24"/>
          <w:szCs w:val="24"/>
        </w:rPr>
        <w:t>Okul Müdürü</w:t>
      </w:r>
      <w:r w:rsidR="009D1A1A" w:rsidRPr="00010F5F">
        <w:rPr>
          <w:sz w:val="24"/>
          <w:szCs w:val="24"/>
        </w:rPr>
        <w:t xml:space="preserve"> </w:t>
      </w:r>
      <w:r w:rsidR="00824418">
        <w:rPr>
          <w:sz w:val="24"/>
          <w:szCs w:val="24"/>
        </w:rPr>
        <w:t>……………..</w:t>
      </w:r>
      <w:r w:rsidR="009D1A1A" w:rsidRPr="00010F5F">
        <w:rPr>
          <w:sz w:val="24"/>
          <w:szCs w:val="24"/>
        </w:rPr>
        <w:t xml:space="preserve"> başkanlığında </w:t>
      </w:r>
      <w:r w:rsidR="004A3C7B">
        <w:rPr>
          <w:b/>
          <w:sz w:val="24"/>
          <w:szCs w:val="24"/>
        </w:rPr>
        <w:t>15</w:t>
      </w:r>
      <w:r w:rsidR="00F208AC">
        <w:rPr>
          <w:b/>
          <w:sz w:val="24"/>
          <w:szCs w:val="24"/>
        </w:rPr>
        <w:t>.</w:t>
      </w:r>
      <w:r w:rsidR="004A3C7B">
        <w:rPr>
          <w:b/>
          <w:sz w:val="24"/>
          <w:szCs w:val="24"/>
        </w:rPr>
        <w:t>10</w:t>
      </w:r>
      <w:r w:rsidR="00F208AC">
        <w:rPr>
          <w:b/>
          <w:sz w:val="24"/>
          <w:szCs w:val="24"/>
        </w:rPr>
        <w:t>.20</w:t>
      </w:r>
      <w:r w:rsidR="004A3C7B">
        <w:rPr>
          <w:b/>
          <w:sz w:val="24"/>
          <w:szCs w:val="24"/>
        </w:rPr>
        <w:t>20</w:t>
      </w:r>
      <w:r w:rsidR="009D1A1A" w:rsidRPr="00010F5F">
        <w:rPr>
          <w:sz w:val="24"/>
          <w:szCs w:val="24"/>
        </w:rPr>
        <w:t xml:space="preserve"> tarihinde saat </w:t>
      </w:r>
      <w:r w:rsidR="004A3C7B">
        <w:rPr>
          <w:b/>
          <w:sz w:val="24"/>
          <w:szCs w:val="24"/>
        </w:rPr>
        <w:t>12</w:t>
      </w:r>
      <w:r w:rsidR="00F208AC">
        <w:rPr>
          <w:b/>
          <w:sz w:val="24"/>
          <w:szCs w:val="24"/>
        </w:rPr>
        <w:t>:</w:t>
      </w:r>
      <w:r w:rsidR="004A3C7B">
        <w:rPr>
          <w:b/>
          <w:sz w:val="24"/>
          <w:szCs w:val="24"/>
        </w:rPr>
        <w:t>50</w:t>
      </w:r>
      <w:r w:rsidR="00F208AC">
        <w:rPr>
          <w:b/>
          <w:sz w:val="24"/>
          <w:szCs w:val="24"/>
        </w:rPr>
        <w:t xml:space="preserve"> ‘de</w:t>
      </w:r>
      <w:r w:rsidR="009D1A1A" w:rsidRPr="00010F5F">
        <w:rPr>
          <w:sz w:val="24"/>
          <w:szCs w:val="24"/>
        </w:rPr>
        <w:t xml:space="preserve"> </w:t>
      </w:r>
      <w:r w:rsidR="00F208AC">
        <w:rPr>
          <w:sz w:val="24"/>
          <w:szCs w:val="24"/>
        </w:rPr>
        <w:t>Rehberlik servisinde</w:t>
      </w:r>
      <w:r w:rsidR="000F7D18">
        <w:rPr>
          <w:sz w:val="24"/>
          <w:szCs w:val="24"/>
        </w:rPr>
        <w:t xml:space="preserve"> </w:t>
      </w:r>
      <w:r w:rsidR="009D1A1A" w:rsidRPr="00010F5F">
        <w:rPr>
          <w:sz w:val="24"/>
          <w:szCs w:val="24"/>
        </w:rPr>
        <w:t>yapıldı. Toplantıya katılımın tam olduğu görüldü.</w:t>
      </w:r>
    </w:p>
    <w:p w14:paraId="7367095F" w14:textId="77777777" w:rsidR="00F808A4" w:rsidRDefault="00615CFF" w:rsidP="00F808A4">
      <w:pPr>
        <w:spacing w:before="100" w:beforeAutospacing="1" w:after="100" w:afterAutospacing="1" w:line="276" w:lineRule="auto"/>
        <w:jc w:val="both"/>
        <w:rPr>
          <w:b/>
          <w:color w:val="000000"/>
          <w:sz w:val="24"/>
          <w:szCs w:val="24"/>
        </w:rPr>
      </w:pPr>
      <w:r w:rsidRPr="00010F5F">
        <w:rPr>
          <w:b/>
          <w:color w:val="000000"/>
          <w:sz w:val="24"/>
          <w:szCs w:val="24"/>
        </w:rPr>
        <w:t>2-3-</w:t>
      </w:r>
      <w:r w:rsidR="007A275C" w:rsidRPr="00010F5F">
        <w:rPr>
          <w:b/>
          <w:color w:val="000000"/>
          <w:sz w:val="24"/>
          <w:szCs w:val="24"/>
        </w:rPr>
        <w:t>4 Maddelerin</w:t>
      </w:r>
      <w:r w:rsidRPr="00010F5F">
        <w:rPr>
          <w:b/>
          <w:color w:val="000000"/>
          <w:sz w:val="24"/>
          <w:szCs w:val="24"/>
        </w:rPr>
        <w:t xml:space="preserve"> görüşülmesi</w:t>
      </w:r>
    </w:p>
    <w:p w14:paraId="52DF77BF" w14:textId="77777777" w:rsidR="00615CFF" w:rsidRPr="00F808A4" w:rsidRDefault="00696EE7" w:rsidP="00F808A4">
      <w:pPr>
        <w:spacing w:before="100" w:beforeAutospacing="1" w:after="100" w:afterAutospacing="1" w:line="276" w:lineRule="auto"/>
        <w:ind w:firstLine="708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Psikolojik Danışman </w:t>
      </w:r>
      <w:r w:rsidR="00824418">
        <w:rPr>
          <w:color w:val="000000"/>
          <w:sz w:val="24"/>
          <w:szCs w:val="24"/>
        </w:rPr>
        <w:t>………………</w:t>
      </w:r>
      <w:r w:rsidR="00615CFF" w:rsidRPr="00010F5F">
        <w:rPr>
          <w:color w:val="000000"/>
          <w:sz w:val="24"/>
          <w:szCs w:val="24"/>
        </w:rPr>
        <w:t xml:space="preserve"> tarafından</w:t>
      </w:r>
      <w:r w:rsidR="00444ECB" w:rsidRPr="00010F5F">
        <w:rPr>
          <w:color w:val="000000"/>
          <w:sz w:val="24"/>
          <w:szCs w:val="24"/>
        </w:rPr>
        <w:t xml:space="preserve"> Rehbe</w:t>
      </w:r>
      <w:r w:rsidR="002D27F0">
        <w:rPr>
          <w:color w:val="000000"/>
          <w:sz w:val="24"/>
          <w:szCs w:val="24"/>
        </w:rPr>
        <w:t>rlik</w:t>
      </w:r>
      <w:r>
        <w:rPr>
          <w:color w:val="000000"/>
          <w:sz w:val="24"/>
          <w:szCs w:val="24"/>
        </w:rPr>
        <w:t xml:space="preserve"> ve Psikolojik Danışma</w:t>
      </w:r>
      <w:r w:rsidR="002D27F0">
        <w:rPr>
          <w:color w:val="000000"/>
          <w:sz w:val="24"/>
          <w:szCs w:val="24"/>
        </w:rPr>
        <w:t xml:space="preserve"> Hizmetleri </w:t>
      </w:r>
      <w:r w:rsidR="00F208AC">
        <w:rPr>
          <w:color w:val="000000"/>
          <w:sz w:val="24"/>
          <w:szCs w:val="24"/>
        </w:rPr>
        <w:t>Y</w:t>
      </w:r>
      <w:r w:rsidR="002D27F0">
        <w:rPr>
          <w:color w:val="000000"/>
          <w:sz w:val="24"/>
          <w:szCs w:val="24"/>
        </w:rPr>
        <w:t>önetmeliğ</w:t>
      </w:r>
      <w:r w:rsidR="00F208AC">
        <w:rPr>
          <w:color w:val="000000"/>
          <w:sz w:val="24"/>
          <w:szCs w:val="24"/>
        </w:rPr>
        <w:t xml:space="preserve">i’ </w:t>
      </w:r>
      <w:proofErr w:type="spellStart"/>
      <w:r w:rsidR="002D27F0">
        <w:rPr>
          <w:color w:val="000000"/>
          <w:sz w:val="24"/>
          <w:szCs w:val="24"/>
        </w:rPr>
        <w:t>nden</w:t>
      </w:r>
      <w:proofErr w:type="spellEnd"/>
      <w:r w:rsidR="002D27F0">
        <w:rPr>
          <w:color w:val="000000"/>
          <w:sz w:val="24"/>
          <w:szCs w:val="24"/>
        </w:rPr>
        <w:t xml:space="preserve"> r</w:t>
      </w:r>
      <w:r w:rsidR="00615CFF" w:rsidRPr="00010F5F">
        <w:rPr>
          <w:color w:val="000000"/>
          <w:sz w:val="24"/>
          <w:szCs w:val="24"/>
        </w:rPr>
        <w:t xml:space="preserve">ehberlik hizmetlerinin yürütülmesinde esas olan ilkeler, </w:t>
      </w:r>
      <w:r w:rsidR="002D27F0">
        <w:rPr>
          <w:color w:val="000000"/>
          <w:sz w:val="24"/>
          <w:szCs w:val="24"/>
        </w:rPr>
        <w:t>rehberlik ve psikolojik danışma</w:t>
      </w:r>
      <w:r w:rsidR="00444ECB" w:rsidRPr="00010F5F">
        <w:rPr>
          <w:color w:val="000000"/>
          <w:sz w:val="24"/>
          <w:szCs w:val="24"/>
        </w:rPr>
        <w:t xml:space="preserve"> hizmetlerinin </w:t>
      </w:r>
      <w:r w:rsidR="002D27F0">
        <w:rPr>
          <w:color w:val="000000"/>
          <w:sz w:val="24"/>
          <w:szCs w:val="24"/>
        </w:rPr>
        <w:t>temel özellikleri ve amaçları</w:t>
      </w:r>
      <w:r w:rsidR="00F208AC">
        <w:rPr>
          <w:color w:val="000000"/>
          <w:sz w:val="24"/>
          <w:szCs w:val="24"/>
        </w:rPr>
        <w:t xml:space="preserve"> ile R</w:t>
      </w:r>
      <w:r w:rsidR="00444ECB" w:rsidRPr="00010F5F">
        <w:rPr>
          <w:color w:val="000000"/>
          <w:sz w:val="24"/>
          <w:szCs w:val="24"/>
        </w:rPr>
        <w:t xml:space="preserve">ehberlik </w:t>
      </w:r>
      <w:r>
        <w:rPr>
          <w:color w:val="000000"/>
          <w:sz w:val="24"/>
          <w:szCs w:val="24"/>
        </w:rPr>
        <w:t xml:space="preserve">ve Psikolojik Danışma </w:t>
      </w:r>
      <w:r w:rsidR="00F208AC">
        <w:rPr>
          <w:color w:val="000000"/>
          <w:sz w:val="24"/>
          <w:szCs w:val="24"/>
        </w:rPr>
        <w:t>Hizmetleri Okul Yürütme K</w:t>
      </w:r>
      <w:r w:rsidR="00444ECB" w:rsidRPr="00010F5F">
        <w:rPr>
          <w:color w:val="000000"/>
          <w:sz w:val="24"/>
          <w:szCs w:val="24"/>
        </w:rPr>
        <w:t>omisyonu</w:t>
      </w:r>
      <w:r w:rsidR="00F208AC">
        <w:rPr>
          <w:color w:val="000000"/>
          <w:sz w:val="24"/>
          <w:szCs w:val="24"/>
        </w:rPr>
        <w:t>’</w:t>
      </w:r>
      <w:r w:rsidR="00444ECB" w:rsidRPr="00010F5F">
        <w:rPr>
          <w:color w:val="000000"/>
          <w:sz w:val="24"/>
          <w:szCs w:val="24"/>
        </w:rPr>
        <w:t>nun görevleri</w:t>
      </w:r>
      <w:r>
        <w:rPr>
          <w:color w:val="000000"/>
          <w:sz w:val="24"/>
          <w:szCs w:val="24"/>
        </w:rPr>
        <w:t xml:space="preserve"> ve değişen yönetmelikteki maddeler </w:t>
      </w:r>
      <w:r w:rsidR="00444ECB" w:rsidRPr="00010F5F">
        <w:rPr>
          <w:color w:val="000000"/>
          <w:sz w:val="24"/>
          <w:szCs w:val="24"/>
        </w:rPr>
        <w:t>okundu.</w:t>
      </w:r>
    </w:p>
    <w:p w14:paraId="6201CC80" w14:textId="77777777" w:rsidR="009D1A1A" w:rsidRDefault="007C2AD5" w:rsidP="00F808A4">
      <w:pPr>
        <w:spacing w:line="276" w:lineRule="auto"/>
        <w:jc w:val="both"/>
        <w:rPr>
          <w:b/>
          <w:sz w:val="24"/>
          <w:szCs w:val="24"/>
        </w:rPr>
      </w:pPr>
      <w:r w:rsidRPr="00010F5F">
        <w:rPr>
          <w:b/>
          <w:bCs/>
          <w:sz w:val="24"/>
          <w:szCs w:val="24"/>
        </w:rPr>
        <w:t>5</w:t>
      </w:r>
      <w:r w:rsidR="009D1A1A" w:rsidRPr="00010F5F">
        <w:rPr>
          <w:b/>
          <w:bCs/>
          <w:sz w:val="24"/>
          <w:szCs w:val="24"/>
        </w:rPr>
        <w:t>.</w:t>
      </w:r>
      <w:r w:rsidR="009646DD">
        <w:rPr>
          <w:b/>
          <w:bCs/>
          <w:sz w:val="24"/>
          <w:szCs w:val="24"/>
        </w:rPr>
        <w:t xml:space="preserve"> </w:t>
      </w:r>
      <w:r w:rsidR="009D1A1A" w:rsidRPr="00010F5F">
        <w:rPr>
          <w:b/>
          <w:bCs/>
          <w:sz w:val="24"/>
          <w:szCs w:val="24"/>
        </w:rPr>
        <w:t xml:space="preserve"> </w:t>
      </w:r>
      <w:r w:rsidR="008151D2">
        <w:rPr>
          <w:b/>
          <w:sz w:val="24"/>
          <w:szCs w:val="24"/>
        </w:rPr>
        <w:t>E-rehberlik modülünün tanıtılması, okul rehberlik çerçeve planının değerlendirilmesi, genel-yerel-özel hedefler hakkında bilgi verilmesi</w:t>
      </w:r>
    </w:p>
    <w:p w14:paraId="7A0F3CD6" w14:textId="77777777" w:rsidR="00F808A4" w:rsidRPr="00010F5F" w:rsidRDefault="00F808A4" w:rsidP="00F808A4">
      <w:pPr>
        <w:spacing w:line="276" w:lineRule="auto"/>
        <w:jc w:val="both"/>
        <w:rPr>
          <w:b/>
          <w:sz w:val="24"/>
          <w:szCs w:val="24"/>
        </w:rPr>
      </w:pPr>
    </w:p>
    <w:p w14:paraId="359DE4FD" w14:textId="77777777" w:rsidR="009D1A1A" w:rsidRPr="00010F5F" w:rsidRDefault="00D37C29" w:rsidP="00F808A4">
      <w:pPr>
        <w:tabs>
          <w:tab w:val="left" w:pos="900"/>
        </w:tabs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F208AC">
        <w:rPr>
          <w:bCs/>
          <w:sz w:val="24"/>
          <w:szCs w:val="24"/>
        </w:rPr>
        <w:t>20</w:t>
      </w:r>
      <w:r w:rsidR="00696EE7">
        <w:rPr>
          <w:bCs/>
          <w:sz w:val="24"/>
          <w:szCs w:val="24"/>
        </w:rPr>
        <w:t>20</w:t>
      </w:r>
      <w:r w:rsidR="00EE171B">
        <w:rPr>
          <w:bCs/>
          <w:sz w:val="24"/>
          <w:szCs w:val="24"/>
        </w:rPr>
        <w:t>-</w:t>
      </w:r>
      <w:r w:rsidR="00F208AC">
        <w:rPr>
          <w:bCs/>
          <w:sz w:val="24"/>
          <w:szCs w:val="24"/>
        </w:rPr>
        <w:t>202</w:t>
      </w:r>
      <w:r w:rsidR="00696EE7">
        <w:rPr>
          <w:bCs/>
          <w:sz w:val="24"/>
          <w:szCs w:val="24"/>
        </w:rPr>
        <w:t>1</w:t>
      </w:r>
      <w:r w:rsidR="00F208AC">
        <w:rPr>
          <w:bCs/>
          <w:sz w:val="24"/>
          <w:szCs w:val="24"/>
        </w:rPr>
        <w:t xml:space="preserve"> eğitim-öğretim yılı </w:t>
      </w:r>
      <w:r w:rsidR="00824418">
        <w:rPr>
          <w:bCs/>
          <w:sz w:val="24"/>
          <w:szCs w:val="24"/>
        </w:rPr>
        <w:t>………………</w:t>
      </w:r>
      <w:r w:rsidR="00EC1BCB" w:rsidRPr="00010F5F">
        <w:rPr>
          <w:bCs/>
          <w:sz w:val="24"/>
          <w:szCs w:val="24"/>
        </w:rPr>
        <w:t xml:space="preserve"> </w:t>
      </w:r>
      <w:r w:rsidR="009D1A1A" w:rsidRPr="00010F5F">
        <w:rPr>
          <w:bCs/>
          <w:sz w:val="24"/>
          <w:szCs w:val="24"/>
        </w:rPr>
        <w:t>Rehberlik</w:t>
      </w:r>
      <w:r w:rsidR="00696EE7">
        <w:rPr>
          <w:bCs/>
          <w:sz w:val="24"/>
          <w:szCs w:val="24"/>
        </w:rPr>
        <w:t xml:space="preserve"> ve Psikolojik Danışma</w:t>
      </w:r>
      <w:r w:rsidR="009D1A1A" w:rsidRPr="00010F5F">
        <w:rPr>
          <w:bCs/>
          <w:sz w:val="24"/>
          <w:szCs w:val="24"/>
        </w:rPr>
        <w:t xml:space="preserve"> Hizmetleri Yıllık Çerçeve Planı</w:t>
      </w:r>
      <w:r w:rsidR="00C46E29">
        <w:rPr>
          <w:bCs/>
          <w:sz w:val="24"/>
          <w:szCs w:val="24"/>
        </w:rPr>
        <w:t>’</w:t>
      </w:r>
      <w:r w:rsidR="00F208AC">
        <w:rPr>
          <w:bCs/>
          <w:sz w:val="24"/>
          <w:szCs w:val="24"/>
        </w:rPr>
        <w:t>n</w:t>
      </w:r>
      <w:r w:rsidR="00696EE7">
        <w:rPr>
          <w:bCs/>
          <w:sz w:val="24"/>
          <w:szCs w:val="24"/>
        </w:rPr>
        <w:t xml:space="preserve">ın </w:t>
      </w:r>
      <w:r w:rsidR="00AB1A95">
        <w:rPr>
          <w:bCs/>
          <w:sz w:val="24"/>
          <w:szCs w:val="24"/>
        </w:rPr>
        <w:t xml:space="preserve">e-Rehberlik modülü üzerinden </w:t>
      </w:r>
      <w:r w:rsidR="008D264A">
        <w:rPr>
          <w:bCs/>
          <w:sz w:val="24"/>
          <w:szCs w:val="24"/>
        </w:rPr>
        <w:t>hazırlanmasına ve</w:t>
      </w:r>
      <w:r w:rsidR="00696EE7">
        <w:rPr>
          <w:bCs/>
          <w:sz w:val="24"/>
          <w:szCs w:val="24"/>
        </w:rPr>
        <w:t xml:space="preserve"> Okul</w:t>
      </w:r>
      <w:r w:rsidR="009D1A1A" w:rsidRPr="00010F5F">
        <w:rPr>
          <w:bCs/>
          <w:sz w:val="24"/>
          <w:szCs w:val="24"/>
        </w:rPr>
        <w:t xml:space="preserve"> </w:t>
      </w:r>
      <w:r w:rsidR="00696EE7" w:rsidRPr="004A3C7B">
        <w:rPr>
          <w:sz w:val="24"/>
          <w:szCs w:val="24"/>
        </w:rPr>
        <w:t xml:space="preserve">Rehberlik </w:t>
      </w:r>
      <w:r w:rsidR="00696EE7">
        <w:rPr>
          <w:sz w:val="24"/>
          <w:szCs w:val="24"/>
        </w:rPr>
        <w:t>v</w:t>
      </w:r>
      <w:r w:rsidR="00696EE7" w:rsidRPr="004A3C7B">
        <w:rPr>
          <w:sz w:val="24"/>
          <w:szCs w:val="24"/>
        </w:rPr>
        <w:t>e Psikolojik Danışma Hizmetleri Yürütme Komisyonu</w:t>
      </w:r>
      <w:r w:rsidR="00C46E29">
        <w:rPr>
          <w:bCs/>
          <w:sz w:val="24"/>
          <w:szCs w:val="24"/>
        </w:rPr>
        <w:t xml:space="preserve"> taraf</w:t>
      </w:r>
      <w:r w:rsidR="000F7D18">
        <w:rPr>
          <w:bCs/>
          <w:sz w:val="24"/>
          <w:szCs w:val="24"/>
        </w:rPr>
        <w:t xml:space="preserve">ından </w:t>
      </w:r>
      <w:r w:rsidR="00AB1A95">
        <w:rPr>
          <w:bCs/>
          <w:sz w:val="24"/>
          <w:szCs w:val="24"/>
        </w:rPr>
        <w:t>incelenerek onaylanmasına</w:t>
      </w:r>
      <w:r w:rsidR="009D1A1A" w:rsidRPr="00010F5F">
        <w:rPr>
          <w:bCs/>
          <w:sz w:val="24"/>
          <w:szCs w:val="24"/>
        </w:rPr>
        <w:t xml:space="preserve"> karar verildi.</w:t>
      </w:r>
      <w:r w:rsidR="00EC1BCB" w:rsidRPr="00010F5F">
        <w:rPr>
          <w:bCs/>
          <w:sz w:val="24"/>
          <w:szCs w:val="24"/>
        </w:rPr>
        <w:t xml:space="preserve"> </w:t>
      </w:r>
      <w:r w:rsidR="00AB1A95">
        <w:rPr>
          <w:bCs/>
          <w:sz w:val="24"/>
          <w:szCs w:val="24"/>
        </w:rPr>
        <w:t>Çerçeve Plan</w:t>
      </w:r>
      <w:r w:rsidR="00EC1BCB" w:rsidRPr="00010F5F">
        <w:rPr>
          <w:bCs/>
          <w:sz w:val="24"/>
          <w:szCs w:val="24"/>
        </w:rPr>
        <w:t xml:space="preserve"> hakkında kurul üyeleri bilgilendirildi. Okul </w:t>
      </w:r>
      <w:r w:rsidR="00696EE7">
        <w:rPr>
          <w:bCs/>
          <w:sz w:val="24"/>
          <w:szCs w:val="24"/>
        </w:rPr>
        <w:t>Psikolojik Danışmanı</w:t>
      </w:r>
      <w:r w:rsidR="00C46E29">
        <w:rPr>
          <w:bCs/>
          <w:sz w:val="24"/>
          <w:szCs w:val="24"/>
        </w:rPr>
        <w:t xml:space="preserve"> </w:t>
      </w:r>
      <w:r w:rsidR="00824418">
        <w:rPr>
          <w:bCs/>
          <w:sz w:val="24"/>
          <w:szCs w:val="24"/>
        </w:rPr>
        <w:t>…………</w:t>
      </w:r>
      <w:proofErr w:type="gramStart"/>
      <w:r w:rsidR="00824418">
        <w:rPr>
          <w:bCs/>
          <w:sz w:val="24"/>
          <w:szCs w:val="24"/>
        </w:rPr>
        <w:t>…….</w:t>
      </w:r>
      <w:proofErr w:type="gramEnd"/>
      <w:r w:rsidR="00824418">
        <w:rPr>
          <w:bCs/>
          <w:sz w:val="24"/>
          <w:szCs w:val="24"/>
        </w:rPr>
        <w:t>.</w:t>
      </w:r>
      <w:r w:rsidR="00EC1BCB" w:rsidRPr="00010F5F">
        <w:rPr>
          <w:bCs/>
          <w:sz w:val="24"/>
          <w:szCs w:val="24"/>
        </w:rPr>
        <w:t>;</w:t>
      </w:r>
      <w:r w:rsidR="00696EE7">
        <w:rPr>
          <w:bCs/>
          <w:sz w:val="24"/>
          <w:szCs w:val="24"/>
        </w:rPr>
        <w:t xml:space="preserve"> 2020</w:t>
      </w:r>
      <w:r w:rsidR="00AB1A95">
        <w:rPr>
          <w:bCs/>
          <w:sz w:val="24"/>
          <w:szCs w:val="24"/>
        </w:rPr>
        <w:t>-202</w:t>
      </w:r>
      <w:r w:rsidR="00696EE7">
        <w:rPr>
          <w:bCs/>
          <w:sz w:val="24"/>
          <w:szCs w:val="24"/>
        </w:rPr>
        <w:t>1</w:t>
      </w:r>
      <w:r w:rsidR="00AB1A95">
        <w:rPr>
          <w:bCs/>
          <w:sz w:val="24"/>
          <w:szCs w:val="24"/>
        </w:rPr>
        <w:t xml:space="preserve"> yıllık planının</w:t>
      </w:r>
      <w:r w:rsidR="00EC1BCB" w:rsidRPr="00010F5F">
        <w:rPr>
          <w:bCs/>
          <w:sz w:val="24"/>
          <w:szCs w:val="24"/>
        </w:rPr>
        <w:t xml:space="preserve"> 6</w:t>
      </w:r>
      <w:r w:rsidR="000F7D18">
        <w:rPr>
          <w:bCs/>
          <w:sz w:val="24"/>
          <w:szCs w:val="24"/>
        </w:rPr>
        <w:t xml:space="preserve"> </w:t>
      </w:r>
      <w:r w:rsidR="00EC1BCB" w:rsidRPr="00010F5F">
        <w:rPr>
          <w:bCs/>
          <w:sz w:val="24"/>
          <w:szCs w:val="24"/>
        </w:rPr>
        <w:t xml:space="preserve">(2 bakanlık,2 il komisyonu, 2 rehberlik komisyonu) hedef temelli olarak </w:t>
      </w:r>
      <w:r w:rsidR="00AB1A95">
        <w:rPr>
          <w:bCs/>
          <w:sz w:val="24"/>
          <w:szCs w:val="24"/>
        </w:rPr>
        <w:t>hazırlandığı</w:t>
      </w:r>
      <w:r w:rsidR="00EC1BCB" w:rsidRPr="00010F5F">
        <w:rPr>
          <w:bCs/>
          <w:sz w:val="24"/>
          <w:szCs w:val="24"/>
        </w:rPr>
        <w:t xml:space="preserve"> bilgisini verdi. Bakanlık olarak </w:t>
      </w:r>
      <w:r w:rsidR="007C2AD5" w:rsidRPr="00010F5F">
        <w:rPr>
          <w:bCs/>
          <w:sz w:val="24"/>
          <w:szCs w:val="24"/>
        </w:rPr>
        <w:t>“</w:t>
      </w:r>
      <w:r w:rsidR="00854930">
        <w:rPr>
          <w:bCs/>
          <w:sz w:val="24"/>
          <w:szCs w:val="24"/>
        </w:rPr>
        <w:t>Psikolojik Sağlamlık-</w:t>
      </w:r>
      <w:r w:rsidR="00854930" w:rsidRPr="00854930">
        <w:rPr>
          <w:bCs/>
          <w:sz w:val="24"/>
          <w:szCs w:val="24"/>
        </w:rPr>
        <w:t>Bilinçli Teknoloji Kullanımı</w:t>
      </w:r>
      <w:r w:rsidR="007C2AD5" w:rsidRPr="00010F5F">
        <w:rPr>
          <w:bCs/>
          <w:sz w:val="24"/>
          <w:szCs w:val="24"/>
        </w:rPr>
        <w:t>”</w:t>
      </w:r>
      <w:r w:rsidR="00EC1BCB" w:rsidRPr="00010F5F">
        <w:rPr>
          <w:bCs/>
          <w:sz w:val="24"/>
          <w:szCs w:val="24"/>
        </w:rPr>
        <w:t xml:space="preserve"> hedefleri; il</w:t>
      </w:r>
      <w:r w:rsidR="007C2AD5" w:rsidRPr="00010F5F">
        <w:rPr>
          <w:bCs/>
          <w:sz w:val="24"/>
          <w:szCs w:val="24"/>
        </w:rPr>
        <w:t xml:space="preserve"> </w:t>
      </w:r>
      <w:r w:rsidR="00EC1BCB" w:rsidRPr="00010F5F">
        <w:rPr>
          <w:bCs/>
          <w:sz w:val="24"/>
          <w:szCs w:val="24"/>
        </w:rPr>
        <w:t xml:space="preserve">bazında </w:t>
      </w:r>
      <w:r w:rsidR="007C2AD5" w:rsidRPr="00010F5F">
        <w:rPr>
          <w:bCs/>
          <w:sz w:val="24"/>
          <w:szCs w:val="24"/>
        </w:rPr>
        <w:t>“</w:t>
      </w:r>
      <w:r w:rsidR="00854930">
        <w:rPr>
          <w:bCs/>
          <w:sz w:val="24"/>
          <w:szCs w:val="24"/>
        </w:rPr>
        <w:t>Öz Disiplin Geliştirme-</w:t>
      </w:r>
      <w:r w:rsidR="00854930" w:rsidRPr="00854930">
        <w:rPr>
          <w:bCs/>
          <w:sz w:val="24"/>
          <w:szCs w:val="24"/>
        </w:rPr>
        <w:t>Yetenekler, Mes</w:t>
      </w:r>
      <w:r w:rsidR="00854930">
        <w:rPr>
          <w:bCs/>
          <w:sz w:val="24"/>
          <w:szCs w:val="24"/>
        </w:rPr>
        <w:t>leki İlgi ve Değerlerini Tanıma</w:t>
      </w:r>
      <w:r w:rsidR="007C2AD5" w:rsidRPr="00010F5F">
        <w:rPr>
          <w:bCs/>
          <w:sz w:val="24"/>
          <w:szCs w:val="24"/>
        </w:rPr>
        <w:t>”</w:t>
      </w:r>
      <w:r w:rsidR="00EC1BCB" w:rsidRPr="00010F5F">
        <w:rPr>
          <w:bCs/>
          <w:sz w:val="24"/>
          <w:szCs w:val="24"/>
        </w:rPr>
        <w:t xml:space="preserve"> hedeflerinin belirlendiğini belirtti. Okul hedeflerinin de belirlenmesi için </w:t>
      </w:r>
      <w:r w:rsidR="00854930">
        <w:rPr>
          <w:bCs/>
          <w:sz w:val="24"/>
          <w:szCs w:val="24"/>
        </w:rPr>
        <w:t>sene başında</w:t>
      </w:r>
      <w:r w:rsidR="00330620">
        <w:rPr>
          <w:bCs/>
          <w:sz w:val="24"/>
          <w:szCs w:val="24"/>
        </w:rPr>
        <w:t xml:space="preserve"> yapılan </w:t>
      </w:r>
      <w:r w:rsidR="00EC1BCB" w:rsidRPr="00010F5F">
        <w:rPr>
          <w:bCs/>
          <w:sz w:val="24"/>
          <w:szCs w:val="24"/>
        </w:rPr>
        <w:t xml:space="preserve">ihtiyaç belirleme </w:t>
      </w:r>
      <w:r w:rsidR="00330620">
        <w:rPr>
          <w:bCs/>
          <w:sz w:val="24"/>
          <w:szCs w:val="24"/>
        </w:rPr>
        <w:t xml:space="preserve">anketlerinin </w:t>
      </w:r>
      <w:r w:rsidR="00AB1A95">
        <w:rPr>
          <w:bCs/>
          <w:sz w:val="24"/>
          <w:szCs w:val="24"/>
        </w:rPr>
        <w:t>kullanıldığı</w:t>
      </w:r>
      <w:r w:rsidR="00330620">
        <w:rPr>
          <w:bCs/>
          <w:sz w:val="24"/>
          <w:szCs w:val="24"/>
        </w:rPr>
        <w:t xml:space="preserve"> </w:t>
      </w:r>
      <w:r w:rsidR="00AB1A95">
        <w:rPr>
          <w:bCs/>
          <w:sz w:val="24"/>
          <w:szCs w:val="24"/>
        </w:rPr>
        <w:t>ve</w:t>
      </w:r>
      <w:r w:rsidR="00EC1BCB" w:rsidRPr="00010F5F">
        <w:rPr>
          <w:bCs/>
          <w:sz w:val="24"/>
          <w:szCs w:val="24"/>
        </w:rPr>
        <w:t xml:space="preserve"> </w:t>
      </w:r>
      <w:r w:rsidR="007C2AD5" w:rsidRPr="00010F5F">
        <w:rPr>
          <w:bCs/>
          <w:sz w:val="24"/>
          <w:szCs w:val="24"/>
        </w:rPr>
        <w:t>okul hedefinin “</w:t>
      </w:r>
      <w:r w:rsidR="00854930">
        <w:rPr>
          <w:bCs/>
          <w:sz w:val="24"/>
          <w:szCs w:val="24"/>
        </w:rPr>
        <w:t>İletişim Becerileri-</w:t>
      </w:r>
      <w:r w:rsidR="00854930" w:rsidRPr="00854930">
        <w:rPr>
          <w:bCs/>
          <w:sz w:val="24"/>
          <w:szCs w:val="24"/>
        </w:rPr>
        <w:t>Okul Başarısını Ar</w:t>
      </w:r>
      <w:r w:rsidR="00854930">
        <w:rPr>
          <w:bCs/>
          <w:sz w:val="24"/>
          <w:szCs w:val="24"/>
        </w:rPr>
        <w:t>t</w:t>
      </w:r>
      <w:r w:rsidR="00854930" w:rsidRPr="00854930">
        <w:rPr>
          <w:bCs/>
          <w:sz w:val="24"/>
          <w:szCs w:val="24"/>
        </w:rPr>
        <w:t>ırma</w:t>
      </w:r>
      <w:r w:rsidR="007C2AD5" w:rsidRPr="00010F5F">
        <w:rPr>
          <w:bCs/>
          <w:sz w:val="24"/>
          <w:szCs w:val="24"/>
        </w:rPr>
        <w:t>”</w:t>
      </w:r>
      <w:r w:rsidR="00EC1BCB" w:rsidRPr="00010F5F">
        <w:rPr>
          <w:bCs/>
          <w:sz w:val="24"/>
          <w:szCs w:val="24"/>
        </w:rPr>
        <w:t xml:space="preserve"> hedeflerinin </w:t>
      </w:r>
      <w:r w:rsidR="00AB1A95">
        <w:rPr>
          <w:bCs/>
          <w:sz w:val="24"/>
          <w:szCs w:val="24"/>
        </w:rPr>
        <w:t xml:space="preserve">belirlendiği </w:t>
      </w:r>
      <w:r w:rsidR="00BC4709">
        <w:rPr>
          <w:bCs/>
          <w:sz w:val="24"/>
          <w:szCs w:val="24"/>
        </w:rPr>
        <w:t>görüşüldü</w:t>
      </w:r>
      <w:r w:rsidR="00AB1A95">
        <w:rPr>
          <w:bCs/>
          <w:sz w:val="24"/>
          <w:szCs w:val="24"/>
        </w:rPr>
        <w:t>.</w:t>
      </w:r>
      <w:r w:rsidR="00EC1BCB" w:rsidRPr="00010F5F">
        <w:rPr>
          <w:bCs/>
          <w:sz w:val="24"/>
          <w:szCs w:val="24"/>
        </w:rPr>
        <w:t xml:space="preserve"> </w:t>
      </w:r>
    </w:p>
    <w:p w14:paraId="05669282" w14:textId="77777777" w:rsidR="00773AFD" w:rsidRPr="00010F5F" w:rsidRDefault="00A02AE2" w:rsidP="00F808A4">
      <w:pPr>
        <w:tabs>
          <w:tab w:val="left" w:pos="900"/>
        </w:tabs>
        <w:spacing w:line="276" w:lineRule="auto"/>
        <w:jc w:val="both"/>
        <w:rPr>
          <w:bCs/>
          <w:sz w:val="24"/>
          <w:szCs w:val="24"/>
        </w:rPr>
      </w:pPr>
      <w:r w:rsidRPr="00010F5F">
        <w:rPr>
          <w:bCs/>
          <w:sz w:val="24"/>
          <w:szCs w:val="24"/>
        </w:rPr>
        <w:tab/>
      </w:r>
    </w:p>
    <w:p w14:paraId="4B0F3B79" w14:textId="77777777" w:rsidR="007C2AD5" w:rsidRDefault="00305F37" w:rsidP="00F808A4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="009646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20</w:t>
      </w:r>
      <w:r w:rsidR="00C80CC8">
        <w:rPr>
          <w:b/>
          <w:sz w:val="24"/>
          <w:szCs w:val="24"/>
        </w:rPr>
        <w:t>20-2021</w:t>
      </w:r>
      <w:r w:rsidR="007C2AD5" w:rsidRPr="00010F5F">
        <w:rPr>
          <w:b/>
          <w:sz w:val="24"/>
          <w:szCs w:val="24"/>
        </w:rPr>
        <w:t xml:space="preserve"> Eğitim Öğretim Yılında Rehberlik Servisi Tarafından Yapılacak Çalışmalar Hakkında Bilgi Verilmesi</w:t>
      </w:r>
    </w:p>
    <w:p w14:paraId="22697E48" w14:textId="77777777" w:rsidR="00F808A4" w:rsidRPr="00010F5F" w:rsidRDefault="00F808A4" w:rsidP="00F808A4">
      <w:pPr>
        <w:spacing w:line="276" w:lineRule="auto"/>
        <w:jc w:val="both"/>
        <w:rPr>
          <w:b/>
          <w:sz w:val="24"/>
          <w:szCs w:val="24"/>
        </w:rPr>
      </w:pPr>
    </w:p>
    <w:p w14:paraId="441E4428" w14:textId="77777777" w:rsidR="00A02AE2" w:rsidRDefault="007C2AD5" w:rsidP="008D264A">
      <w:pPr>
        <w:spacing w:line="276" w:lineRule="auto"/>
        <w:jc w:val="both"/>
        <w:rPr>
          <w:sz w:val="24"/>
          <w:szCs w:val="24"/>
        </w:rPr>
      </w:pPr>
      <w:r w:rsidRPr="00010F5F">
        <w:rPr>
          <w:b/>
          <w:sz w:val="24"/>
          <w:szCs w:val="24"/>
        </w:rPr>
        <w:tab/>
      </w:r>
      <w:r w:rsidRPr="00010F5F">
        <w:rPr>
          <w:sz w:val="24"/>
          <w:szCs w:val="24"/>
        </w:rPr>
        <w:t xml:space="preserve">Öğrenci ve velilerin ihtiyaçları doğrultusunda sene içerisinde yıllık çerçeve plan dahilinde </w:t>
      </w:r>
      <w:r w:rsidR="008D264A">
        <w:rPr>
          <w:sz w:val="24"/>
          <w:szCs w:val="24"/>
        </w:rPr>
        <w:t xml:space="preserve">düzenlenecek seminerler ve sınıf rehberlik çalışmaları ile ilgili </w:t>
      </w:r>
      <w:r w:rsidR="008D264A" w:rsidRPr="00010F5F">
        <w:rPr>
          <w:sz w:val="24"/>
          <w:szCs w:val="24"/>
        </w:rPr>
        <w:t xml:space="preserve">Okul </w:t>
      </w:r>
      <w:r w:rsidR="00252B16">
        <w:rPr>
          <w:sz w:val="24"/>
          <w:szCs w:val="24"/>
        </w:rPr>
        <w:t>Psikolojik Danışmanı</w:t>
      </w:r>
      <w:r w:rsidR="008D264A" w:rsidRPr="00010F5F">
        <w:rPr>
          <w:sz w:val="24"/>
          <w:szCs w:val="24"/>
        </w:rPr>
        <w:t xml:space="preserve"> </w:t>
      </w:r>
      <w:r w:rsidR="00824418">
        <w:rPr>
          <w:sz w:val="24"/>
          <w:szCs w:val="24"/>
        </w:rPr>
        <w:t>……………….</w:t>
      </w:r>
      <w:r w:rsidR="008D264A" w:rsidRPr="00010F5F">
        <w:rPr>
          <w:sz w:val="24"/>
          <w:szCs w:val="24"/>
        </w:rPr>
        <w:t xml:space="preserve"> tarafından</w:t>
      </w:r>
      <w:r w:rsidR="008D264A">
        <w:rPr>
          <w:sz w:val="24"/>
          <w:szCs w:val="24"/>
        </w:rPr>
        <w:t xml:space="preserve"> bilgilendirme yapıldı. Yıl içinde etkinliklere ekleme-çıkarmaların </w:t>
      </w:r>
      <w:r w:rsidR="008D264A" w:rsidRPr="00010F5F">
        <w:rPr>
          <w:sz w:val="24"/>
          <w:szCs w:val="24"/>
        </w:rPr>
        <w:t xml:space="preserve">belirlenen hedefler ve ihtiyaçlar doğrultusunda </w:t>
      </w:r>
      <w:r w:rsidR="008D264A">
        <w:rPr>
          <w:sz w:val="24"/>
          <w:szCs w:val="24"/>
        </w:rPr>
        <w:t>yapılabileceği ifade edildi.</w:t>
      </w:r>
    </w:p>
    <w:p w14:paraId="58298E9E" w14:textId="77777777" w:rsidR="00F808A4" w:rsidRPr="00010F5F" w:rsidRDefault="00F808A4" w:rsidP="00F808A4">
      <w:pPr>
        <w:spacing w:line="276" w:lineRule="auto"/>
        <w:jc w:val="both"/>
        <w:rPr>
          <w:sz w:val="24"/>
          <w:szCs w:val="24"/>
        </w:rPr>
      </w:pPr>
    </w:p>
    <w:p w14:paraId="4D51264E" w14:textId="77777777" w:rsidR="007C2AD5" w:rsidRDefault="007C2AD5" w:rsidP="00F808A4">
      <w:pPr>
        <w:spacing w:line="276" w:lineRule="auto"/>
        <w:jc w:val="both"/>
        <w:rPr>
          <w:b/>
          <w:sz w:val="24"/>
          <w:szCs w:val="24"/>
        </w:rPr>
      </w:pPr>
      <w:r w:rsidRPr="00010F5F">
        <w:rPr>
          <w:b/>
          <w:sz w:val="24"/>
          <w:szCs w:val="24"/>
        </w:rPr>
        <w:lastRenderedPageBreak/>
        <w:t xml:space="preserve"> 7. </w:t>
      </w:r>
      <w:r w:rsidR="009646DD">
        <w:rPr>
          <w:b/>
          <w:sz w:val="24"/>
          <w:szCs w:val="24"/>
        </w:rPr>
        <w:t xml:space="preserve">  </w:t>
      </w:r>
      <w:r w:rsidRPr="00010F5F">
        <w:rPr>
          <w:b/>
          <w:sz w:val="24"/>
          <w:szCs w:val="24"/>
        </w:rPr>
        <w:t>Özel Eğitim Gerektiren Öğrencilerin Belirlenmesi ve Gerekli Çalışmaların Yapılması</w:t>
      </w:r>
    </w:p>
    <w:p w14:paraId="3D374F2F" w14:textId="77777777" w:rsidR="00F808A4" w:rsidRPr="00010F5F" w:rsidRDefault="00F808A4" w:rsidP="00F808A4">
      <w:pPr>
        <w:spacing w:line="276" w:lineRule="auto"/>
        <w:jc w:val="both"/>
        <w:rPr>
          <w:b/>
          <w:sz w:val="24"/>
          <w:szCs w:val="24"/>
        </w:rPr>
      </w:pPr>
    </w:p>
    <w:p w14:paraId="0DE5978B" w14:textId="77777777" w:rsidR="007D6828" w:rsidRDefault="00FF0E91" w:rsidP="00F808A4">
      <w:pPr>
        <w:spacing w:after="200"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F0E91">
        <w:rPr>
          <w:rFonts w:eastAsia="Calibri"/>
          <w:sz w:val="24"/>
          <w:szCs w:val="24"/>
          <w:lang w:eastAsia="en-US"/>
        </w:rPr>
        <w:t>Okulumuz BEP birimi toplantı</w:t>
      </w:r>
      <w:r w:rsidR="00323861">
        <w:rPr>
          <w:rFonts w:eastAsia="Calibri"/>
          <w:sz w:val="24"/>
          <w:szCs w:val="24"/>
          <w:lang w:eastAsia="en-US"/>
        </w:rPr>
        <w:t>sında</w:t>
      </w:r>
      <w:r w:rsidR="004E071E">
        <w:rPr>
          <w:rFonts w:eastAsia="Calibri"/>
          <w:sz w:val="24"/>
          <w:szCs w:val="24"/>
          <w:lang w:eastAsia="en-US"/>
        </w:rPr>
        <w:t xml:space="preserve"> bilgisi verilen</w:t>
      </w:r>
      <w:r w:rsidR="00323861">
        <w:rPr>
          <w:rFonts w:eastAsia="Calibri"/>
          <w:sz w:val="24"/>
          <w:szCs w:val="24"/>
          <w:lang w:eastAsia="en-US"/>
        </w:rPr>
        <w:t xml:space="preserve"> </w:t>
      </w:r>
      <w:r w:rsidR="00252B16">
        <w:rPr>
          <w:rFonts w:eastAsia="Calibri"/>
          <w:sz w:val="24"/>
          <w:szCs w:val="24"/>
          <w:lang w:eastAsia="en-US"/>
        </w:rPr>
        <w:t>1</w:t>
      </w:r>
      <w:r w:rsidR="00824418">
        <w:rPr>
          <w:rFonts w:eastAsia="Calibri"/>
          <w:sz w:val="24"/>
          <w:szCs w:val="24"/>
          <w:lang w:eastAsia="en-US"/>
        </w:rPr>
        <w:t>1</w:t>
      </w:r>
      <w:r w:rsidR="00252B16">
        <w:rPr>
          <w:rFonts w:eastAsia="Calibri"/>
          <w:sz w:val="24"/>
          <w:szCs w:val="24"/>
          <w:lang w:eastAsia="en-US"/>
        </w:rPr>
        <w:t xml:space="preserve"> k</w:t>
      </w:r>
      <w:r w:rsidR="00323861">
        <w:rPr>
          <w:rFonts w:eastAsia="Calibri"/>
          <w:sz w:val="24"/>
          <w:szCs w:val="24"/>
          <w:lang w:eastAsia="en-US"/>
        </w:rPr>
        <w:t xml:space="preserve">aynaştırma öğrencisi </w:t>
      </w:r>
      <w:r w:rsidR="004E071E">
        <w:rPr>
          <w:rFonts w:eastAsia="Calibri"/>
          <w:sz w:val="24"/>
          <w:szCs w:val="24"/>
          <w:lang w:eastAsia="en-US"/>
        </w:rPr>
        <w:t>hakkında görüşüldü.</w:t>
      </w:r>
      <w:r w:rsidR="00323861">
        <w:rPr>
          <w:rFonts w:eastAsia="Calibri"/>
          <w:sz w:val="24"/>
          <w:szCs w:val="24"/>
          <w:lang w:eastAsia="en-US"/>
        </w:rPr>
        <w:t xml:space="preserve"> </w:t>
      </w:r>
      <w:r w:rsidR="00252B16">
        <w:rPr>
          <w:rFonts w:eastAsia="Calibri"/>
          <w:sz w:val="24"/>
          <w:szCs w:val="24"/>
          <w:lang w:eastAsia="en-US"/>
        </w:rPr>
        <w:t xml:space="preserve"> Kademe değişikliği ile gelen 4 öğrencinin Rehberlik Araştırma Merkezine yönlendirilmesi kararlaştırıldı. </w:t>
      </w:r>
      <w:r w:rsidR="0030413B">
        <w:rPr>
          <w:rFonts w:eastAsia="Calibri"/>
          <w:sz w:val="24"/>
          <w:szCs w:val="24"/>
          <w:lang w:eastAsia="en-US"/>
        </w:rPr>
        <w:t>Destek eğitim odası hakkında velilerin bilgilendirilmesi kararlaştırıldı.</w:t>
      </w:r>
      <w:r w:rsidR="00252B16">
        <w:rPr>
          <w:rFonts w:eastAsia="Calibri"/>
          <w:sz w:val="24"/>
          <w:szCs w:val="24"/>
          <w:lang w:eastAsia="en-US"/>
        </w:rPr>
        <w:t xml:space="preserve"> Destek eğitim odası açılmasıyla ilgili </w:t>
      </w:r>
      <w:r w:rsidR="007D6828">
        <w:rPr>
          <w:rFonts w:eastAsia="Calibri"/>
          <w:sz w:val="24"/>
          <w:szCs w:val="24"/>
          <w:lang w:eastAsia="en-US"/>
        </w:rPr>
        <w:t xml:space="preserve">kararın </w:t>
      </w:r>
      <w:r w:rsidR="00252B16">
        <w:rPr>
          <w:rFonts w:eastAsia="Calibri"/>
          <w:sz w:val="24"/>
          <w:szCs w:val="24"/>
          <w:lang w:eastAsia="en-US"/>
        </w:rPr>
        <w:t>pandemi dönemi sebebiyle bakanlıktan</w:t>
      </w:r>
      <w:r w:rsidR="007D6828">
        <w:rPr>
          <w:rFonts w:eastAsia="Calibri"/>
          <w:sz w:val="24"/>
          <w:szCs w:val="24"/>
          <w:lang w:eastAsia="en-US"/>
        </w:rPr>
        <w:t xml:space="preserve"> gelecek yazıya</w:t>
      </w:r>
      <w:r w:rsidR="00252B16">
        <w:rPr>
          <w:rFonts w:eastAsia="Calibri"/>
          <w:sz w:val="24"/>
          <w:szCs w:val="24"/>
          <w:lang w:eastAsia="en-US"/>
        </w:rPr>
        <w:t xml:space="preserve"> </w:t>
      </w:r>
      <w:r w:rsidR="007D6828">
        <w:rPr>
          <w:rFonts w:eastAsia="Calibri"/>
          <w:sz w:val="24"/>
          <w:szCs w:val="24"/>
          <w:lang w:eastAsia="en-US"/>
        </w:rPr>
        <w:t>göre verilmesine</w:t>
      </w:r>
      <w:r w:rsidR="00252B16">
        <w:rPr>
          <w:rFonts w:eastAsia="Calibri"/>
          <w:sz w:val="24"/>
          <w:szCs w:val="24"/>
          <w:lang w:eastAsia="en-US"/>
        </w:rPr>
        <w:t xml:space="preserve"> karar verildi. </w:t>
      </w:r>
      <w:r w:rsidR="0030413B">
        <w:rPr>
          <w:rFonts w:eastAsia="Calibri"/>
          <w:sz w:val="24"/>
          <w:szCs w:val="24"/>
          <w:lang w:eastAsia="en-US"/>
        </w:rPr>
        <w:t xml:space="preserve"> </w:t>
      </w:r>
    </w:p>
    <w:p w14:paraId="3BF35E54" w14:textId="77777777" w:rsidR="007D6828" w:rsidRDefault="007D6828" w:rsidP="00F808A4">
      <w:pPr>
        <w:spacing w:after="200"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02768427" w14:textId="77777777" w:rsidR="007D6828" w:rsidRDefault="007D6828" w:rsidP="007D6828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7D6828">
        <w:rPr>
          <w:rFonts w:eastAsia="Calibri"/>
          <w:b/>
          <w:sz w:val="24"/>
          <w:szCs w:val="24"/>
          <w:lang w:eastAsia="en-US"/>
        </w:rPr>
        <w:t>8.</w:t>
      </w:r>
      <w:r w:rsidR="00CE2A28">
        <w:rPr>
          <w:rFonts w:eastAsia="Calibri"/>
          <w:b/>
          <w:sz w:val="24"/>
          <w:szCs w:val="24"/>
          <w:lang w:eastAsia="en-US"/>
        </w:rPr>
        <w:t xml:space="preserve"> </w:t>
      </w:r>
      <w:r w:rsidR="009646DD">
        <w:rPr>
          <w:rFonts w:eastAsia="Calibri"/>
          <w:b/>
          <w:sz w:val="24"/>
          <w:szCs w:val="24"/>
          <w:lang w:eastAsia="en-US"/>
        </w:rPr>
        <w:t xml:space="preserve"> </w:t>
      </w:r>
      <w:r w:rsidRPr="007D6828">
        <w:rPr>
          <w:rFonts w:eastAsia="Calibri"/>
          <w:b/>
          <w:sz w:val="24"/>
          <w:szCs w:val="24"/>
          <w:lang w:eastAsia="en-US"/>
        </w:rPr>
        <w:t>Öğrencilerin rehberlik ve psikolojik danışma servisine yönlendirilmesinde izlenecek yolun görüşülmesi</w:t>
      </w:r>
    </w:p>
    <w:p w14:paraId="17B87229" w14:textId="77777777" w:rsidR="00CE2A28" w:rsidRDefault="00CE2A28" w:rsidP="007D6828">
      <w:pPr>
        <w:spacing w:after="200" w:line="276" w:lineRule="auto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ab/>
      </w:r>
      <w:r w:rsidRPr="00010F5F">
        <w:rPr>
          <w:sz w:val="24"/>
          <w:szCs w:val="24"/>
        </w:rPr>
        <w:t xml:space="preserve">Okul </w:t>
      </w:r>
      <w:r>
        <w:rPr>
          <w:sz w:val="24"/>
          <w:szCs w:val="24"/>
        </w:rPr>
        <w:t xml:space="preserve">Psikolojik Danışmanı </w:t>
      </w:r>
      <w:r w:rsidR="00824418">
        <w:rPr>
          <w:sz w:val="24"/>
          <w:szCs w:val="24"/>
        </w:rPr>
        <w:t>………</w:t>
      </w:r>
      <w:proofErr w:type="gramStart"/>
      <w:r w:rsidR="00824418">
        <w:rPr>
          <w:sz w:val="24"/>
          <w:szCs w:val="24"/>
        </w:rPr>
        <w:t>…….</w:t>
      </w:r>
      <w:proofErr w:type="gramEnd"/>
      <w:r w:rsidR="00824418">
        <w:rPr>
          <w:sz w:val="24"/>
          <w:szCs w:val="24"/>
        </w:rPr>
        <w:t>.</w:t>
      </w:r>
      <w:r>
        <w:rPr>
          <w:sz w:val="24"/>
          <w:szCs w:val="24"/>
        </w:rPr>
        <w:t>, öğretmenlere öğrenci ve velilerin</w:t>
      </w:r>
      <w:r w:rsidRPr="00010F5F">
        <w:rPr>
          <w:sz w:val="24"/>
          <w:szCs w:val="24"/>
        </w:rPr>
        <w:t xml:space="preserve"> rehberlik servisine geliş şekilleri hakkında bilgi verdi. Öncelikle öğrencilerin gönüllülük esas alınarak </w:t>
      </w:r>
      <w:r>
        <w:rPr>
          <w:sz w:val="24"/>
          <w:szCs w:val="24"/>
        </w:rPr>
        <w:t>görüşmeye yönlendirilmesi</w:t>
      </w:r>
      <w:r w:rsidRPr="00010F5F">
        <w:rPr>
          <w:sz w:val="24"/>
          <w:szCs w:val="24"/>
        </w:rPr>
        <w:t xml:space="preserve"> gerektiğini belirtti. Ayrıca öğretmenlerin rehberlik servisine öğrenci </w:t>
      </w:r>
      <w:r>
        <w:rPr>
          <w:sz w:val="24"/>
          <w:szCs w:val="24"/>
        </w:rPr>
        <w:t xml:space="preserve">yönlendirmesi yapmadan önce öğrenci hakkında bilgi toplaması gerektiği belirtildi.  </w:t>
      </w:r>
    </w:p>
    <w:p w14:paraId="1A0045E6" w14:textId="77777777" w:rsidR="00313E16" w:rsidRDefault="00313E16" w:rsidP="007D6828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905ED3">
        <w:rPr>
          <w:rFonts w:eastAsia="Calibri"/>
          <w:b/>
          <w:sz w:val="24"/>
          <w:szCs w:val="24"/>
          <w:lang w:eastAsia="en-US"/>
        </w:rPr>
        <w:t>9.</w:t>
      </w:r>
      <w:r>
        <w:rPr>
          <w:rFonts w:eastAsia="Calibri"/>
          <w:sz w:val="24"/>
          <w:szCs w:val="24"/>
          <w:lang w:eastAsia="en-US"/>
        </w:rPr>
        <w:t xml:space="preserve">  </w:t>
      </w:r>
      <w:r w:rsidRPr="00313E16">
        <w:rPr>
          <w:rFonts w:eastAsia="Calibri"/>
          <w:b/>
          <w:sz w:val="24"/>
          <w:szCs w:val="24"/>
          <w:lang w:eastAsia="en-US"/>
        </w:rPr>
        <w:t>Koronavirüs(Covid-19) salgın hastalığı sürecinde alınması gereken önlemler ve yapılacak çalışmalar</w:t>
      </w:r>
    </w:p>
    <w:p w14:paraId="1786391C" w14:textId="77777777" w:rsidR="00F808A4" w:rsidRDefault="00B92C32" w:rsidP="007F0109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 xml:space="preserve">Özel Eğitim ve Rehberlik Genel Müdürlüğü’nün yayımladığı Salgın Hastalık Süreci Psikoeğitim çalışmalarının </w:t>
      </w:r>
      <w:proofErr w:type="spellStart"/>
      <w:r>
        <w:rPr>
          <w:rFonts w:eastAsia="Calibri"/>
          <w:sz w:val="24"/>
          <w:szCs w:val="24"/>
          <w:lang w:eastAsia="en-US"/>
        </w:rPr>
        <w:t>yüzyüze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ve uzaktan yapıldığı belirtildi. Yayımlanan etkinlik kitapçıklarıyla ilgili öğretmenler tarafından velilere bilgi verilmesine karar verildi. Ayrıca </w:t>
      </w:r>
      <w:proofErr w:type="spellStart"/>
      <w:r>
        <w:rPr>
          <w:rFonts w:eastAsia="Calibri"/>
          <w:sz w:val="24"/>
          <w:szCs w:val="24"/>
          <w:lang w:eastAsia="en-US"/>
        </w:rPr>
        <w:t>yüzyüze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eğitimde alınması gereken önlemler, virüsten korunma yolları eğitimlerinin öğretmen, personel ve velilere verilmesinde rehberlik servisi ile işbirliği halinde olunmasına karar verildi.</w:t>
      </w:r>
    </w:p>
    <w:p w14:paraId="1349B5A0" w14:textId="77777777" w:rsidR="00F808A4" w:rsidRDefault="00905ED3" w:rsidP="00F808A4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  </w:t>
      </w:r>
      <w:r w:rsidRPr="00905ED3">
        <w:rPr>
          <w:b/>
          <w:sz w:val="24"/>
          <w:szCs w:val="24"/>
        </w:rPr>
        <w:t xml:space="preserve">Rehberlik ve </w:t>
      </w:r>
      <w:r w:rsidR="007F0109">
        <w:rPr>
          <w:b/>
          <w:sz w:val="24"/>
          <w:szCs w:val="24"/>
        </w:rPr>
        <w:t>P</w:t>
      </w:r>
      <w:r w:rsidRPr="00905ED3">
        <w:rPr>
          <w:b/>
          <w:sz w:val="24"/>
          <w:szCs w:val="24"/>
        </w:rPr>
        <w:t xml:space="preserve">sikolojik </w:t>
      </w:r>
      <w:r w:rsidR="007F0109">
        <w:rPr>
          <w:b/>
          <w:sz w:val="24"/>
          <w:szCs w:val="24"/>
        </w:rPr>
        <w:t>D</w:t>
      </w:r>
      <w:r w:rsidRPr="00905ED3">
        <w:rPr>
          <w:b/>
          <w:sz w:val="24"/>
          <w:szCs w:val="24"/>
        </w:rPr>
        <w:t xml:space="preserve">anışma </w:t>
      </w:r>
      <w:r w:rsidR="007F0109">
        <w:rPr>
          <w:b/>
          <w:sz w:val="24"/>
          <w:szCs w:val="24"/>
        </w:rPr>
        <w:t>H</w:t>
      </w:r>
      <w:r w:rsidRPr="00905ED3">
        <w:rPr>
          <w:b/>
          <w:sz w:val="24"/>
          <w:szCs w:val="24"/>
        </w:rPr>
        <w:t>izmetlerinin işleyişine yönelik öneriler, görülen problemler ve problemlere ilişkin çözümlerin görüşülmesi</w:t>
      </w:r>
    </w:p>
    <w:p w14:paraId="0DC9756C" w14:textId="77777777" w:rsidR="00905ED3" w:rsidRPr="00010F5F" w:rsidRDefault="00905ED3" w:rsidP="00F808A4">
      <w:pPr>
        <w:spacing w:line="276" w:lineRule="auto"/>
        <w:jc w:val="both"/>
        <w:rPr>
          <w:b/>
          <w:sz w:val="24"/>
          <w:szCs w:val="24"/>
        </w:rPr>
      </w:pPr>
    </w:p>
    <w:p w14:paraId="04AA6FDA" w14:textId="77777777" w:rsidR="000825B1" w:rsidRPr="007F0109" w:rsidRDefault="000825B1" w:rsidP="00F808A4">
      <w:pPr>
        <w:spacing w:line="276" w:lineRule="auto"/>
        <w:jc w:val="both"/>
        <w:rPr>
          <w:sz w:val="24"/>
          <w:szCs w:val="24"/>
        </w:rPr>
      </w:pPr>
      <w:r w:rsidRPr="00010F5F">
        <w:rPr>
          <w:b/>
          <w:sz w:val="24"/>
          <w:szCs w:val="24"/>
        </w:rPr>
        <w:tab/>
      </w:r>
      <w:r w:rsidR="007F0109">
        <w:rPr>
          <w:sz w:val="24"/>
          <w:szCs w:val="24"/>
        </w:rPr>
        <w:t xml:space="preserve">Okulda </w:t>
      </w:r>
      <w:r w:rsidR="007F0109" w:rsidRPr="007F0109">
        <w:rPr>
          <w:sz w:val="24"/>
          <w:szCs w:val="24"/>
        </w:rPr>
        <w:t>Rehberlik ve Psikolojik Danışma Hizmetlerinin</w:t>
      </w:r>
      <w:r w:rsidR="007F0109">
        <w:rPr>
          <w:sz w:val="24"/>
          <w:szCs w:val="24"/>
        </w:rPr>
        <w:t xml:space="preserve"> işleyişinde herhangi bir problem görülmediği, dönem içerisinde dönütler ile yaşanabilecek problemlerin önüne geçilebileceği vurgulandı.</w:t>
      </w:r>
    </w:p>
    <w:p w14:paraId="1991B9D7" w14:textId="77777777" w:rsidR="007D6828" w:rsidRDefault="007D6828" w:rsidP="00F808A4">
      <w:pPr>
        <w:spacing w:line="276" w:lineRule="auto"/>
        <w:jc w:val="both"/>
        <w:rPr>
          <w:b/>
          <w:sz w:val="24"/>
          <w:szCs w:val="24"/>
        </w:rPr>
      </w:pPr>
    </w:p>
    <w:p w14:paraId="06933710" w14:textId="77777777" w:rsidR="000825B1" w:rsidRDefault="008B750F" w:rsidP="00F808A4">
      <w:pPr>
        <w:spacing w:line="276" w:lineRule="auto"/>
        <w:jc w:val="both"/>
        <w:rPr>
          <w:b/>
          <w:sz w:val="24"/>
          <w:szCs w:val="24"/>
        </w:rPr>
      </w:pPr>
      <w:r w:rsidRPr="00010F5F">
        <w:rPr>
          <w:b/>
          <w:sz w:val="24"/>
          <w:szCs w:val="24"/>
        </w:rPr>
        <w:t xml:space="preserve"> </w:t>
      </w:r>
      <w:r w:rsidR="00905ED3">
        <w:rPr>
          <w:b/>
          <w:sz w:val="24"/>
          <w:szCs w:val="24"/>
        </w:rPr>
        <w:t xml:space="preserve">11.    </w:t>
      </w:r>
      <w:r w:rsidR="00905ED3" w:rsidRPr="00905ED3">
        <w:rPr>
          <w:b/>
          <w:sz w:val="24"/>
          <w:szCs w:val="24"/>
        </w:rPr>
        <w:t>Dilek, temenniler ve kapanış</w:t>
      </w:r>
    </w:p>
    <w:p w14:paraId="58B41F00" w14:textId="77777777" w:rsidR="00F808A4" w:rsidRPr="00010F5F" w:rsidRDefault="00F808A4" w:rsidP="00F808A4">
      <w:pPr>
        <w:spacing w:line="276" w:lineRule="auto"/>
        <w:jc w:val="both"/>
        <w:rPr>
          <w:b/>
          <w:sz w:val="24"/>
          <w:szCs w:val="24"/>
        </w:rPr>
      </w:pPr>
    </w:p>
    <w:p w14:paraId="11163A10" w14:textId="77777777" w:rsidR="008B750F" w:rsidRDefault="004E071E" w:rsidP="00F808A4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Rehberlik h</w:t>
      </w:r>
      <w:r w:rsidR="006F2F83">
        <w:rPr>
          <w:sz w:val="24"/>
          <w:szCs w:val="24"/>
        </w:rPr>
        <w:t>izmetlerinin eğitim-</w:t>
      </w:r>
      <w:r w:rsidR="008B750F" w:rsidRPr="00010F5F">
        <w:rPr>
          <w:sz w:val="24"/>
          <w:szCs w:val="24"/>
        </w:rPr>
        <w:t xml:space="preserve">öğretime en iyi şekilde katkı sağlaması, öğrencilerin etkili ve verimli </w:t>
      </w:r>
      <w:r w:rsidR="00F0359A">
        <w:rPr>
          <w:sz w:val="24"/>
          <w:szCs w:val="24"/>
        </w:rPr>
        <w:t>b</w:t>
      </w:r>
      <w:r w:rsidR="008B750F" w:rsidRPr="00010F5F">
        <w:rPr>
          <w:sz w:val="24"/>
          <w:szCs w:val="24"/>
        </w:rPr>
        <w:t xml:space="preserve">ir şekilde öğretim yılını geçirmeleri, okulumuzda problem davranışların en az seviyede kalması, okul başarımızın </w:t>
      </w:r>
      <w:r>
        <w:rPr>
          <w:sz w:val="24"/>
          <w:szCs w:val="24"/>
        </w:rPr>
        <w:t>önceki yıllara göre artması</w:t>
      </w:r>
      <w:r w:rsidR="008B750F" w:rsidRPr="00010F5F">
        <w:rPr>
          <w:sz w:val="24"/>
          <w:szCs w:val="24"/>
        </w:rPr>
        <w:t xml:space="preserve">, okulumuz personeli arasında uyumlu bir çalışma ortamının oluşması dilekleriyle </w:t>
      </w:r>
      <w:r w:rsidR="006F2F83">
        <w:rPr>
          <w:sz w:val="24"/>
          <w:szCs w:val="24"/>
        </w:rPr>
        <w:t xml:space="preserve">toplantı </w:t>
      </w:r>
      <w:r w:rsidR="008B750F" w:rsidRPr="00010F5F">
        <w:rPr>
          <w:sz w:val="24"/>
          <w:szCs w:val="24"/>
        </w:rPr>
        <w:t xml:space="preserve">sonlandırıldı. </w:t>
      </w:r>
    </w:p>
    <w:p w14:paraId="1CBE4358" w14:textId="77777777" w:rsidR="00F808A4" w:rsidRDefault="00F808A4" w:rsidP="00F808A4">
      <w:pPr>
        <w:spacing w:line="276" w:lineRule="auto"/>
        <w:ind w:firstLine="708"/>
        <w:jc w:val="both"/>
        <w:rPr>
          <w:sz w:val="24"/>
          <w:szCs w:val="24"/>
        </w:rPr>
      </w:pPr>
    </w:p>
    <w:p w14:paraId="4C9D5EA5" w14:textId="7CD9F936" w:rsidR="008151D2" w:rsidRDefault="008151D2" w:rsidP="00FF3BCB">
      <w:pPr>
        <w:spacing w:line="276" w:lineRule="auto"/>
        <w:jc w:val="both"/>
        <w:rPr>
          <w:sz w:val="24"/>
          <w:szCs w:val="24"/>
        </w:rPr>
      </w:pPr>
    </w:p>
    <w:p w14:paraId="513A773D" w14:textId="77777777" w:rsidR="00FF3BCB" w:rsidRDefault="00FF3BCB" w:rsidP="00FF3BCB">
      <w:pPr>
        <w:spacing w:line="276" w:lineRule="auto"/>
        <w:jc w:val="both"/>
        <w:rPr>
          <w:sz w:val="24"/>
          <w:szCs w:val="24"/>
        </w:rPr>
      </w:pPr>
    </w:p>
    <w:p w14:paraId="4C44C52B" w14:textId="77777777" w:rsidR="00A05221" w:rsidRPr="00010F5F" w:rsidRDefault="00A05221" w:rsidP="00F808A4">
      <w:pPr>
        <w:spacing w:line="276" w:lineRule="auto"/>
        <w:ind w:firstLine="708"/>
        <w:jc w:val="both"/>
        <w:rPr>
          <w:sz w:val="24"/>
          <w:szCs w:val="24"/>
        </w:rPr>
      </w:pPr>
    </w:p>
    <w:p w14:paraId="054CEBAD" w14:textId="77777777" w:rsidR="008B750F" w:rsidRDefault="008B750F" w:rsidP="00F808A4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010F5F">
        <w:rPr>
          <w:b/>
          <w:sz w:val="24"/>
          <w:szCs w:val="24"/>
        </w:rPr>
        <w:lastRenderedPageBreak/>
        <w:t>ALINAN KARARLAR</w:t>
      </w:r>
    </w:p>
    <w:p w14:paraId="72F9F248" w14:textId="77777777" w:rsidR="00FB673F" w:rsidRPr="00010F5F" w:rsidRDefault="00FB673F" w:rsidP="00F808A4">
      <w:pPr>
        <w:spacing w:line="276" w:lineRule="auto"/>
        <w:ind w:firstLine="708"/>
        <w:jc w:val="both"/>
        <w:rPr>
          <w:b/>
          <w:sz w:val="24"/>
          <w:szCs w:val="24"/>
        </w:rPr>
      </w:pPr>
    </w:p>
    <w:p w14:paraId="79D0BB53" w14:textId="77777777" w:rsidR="00FB673F" w:rsidRDefault="00DE5379" w:rsidP="00F808A4">
      <w:pPr>
        <w:pStyle w:val="ListeParagraf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Genel-Yerel-Özel hedeflere göre h</w:t>
      </w:r>
      <w:r w:rsidR="00FB673F">
        <w:rPr>
          <w:sz w:val="24"/>
          <w:szCs w:val="24"/>
        </w:rPr>
        <w:t>azırlanan e-rehberlik planının uygulanmasına</w:t>
      </w:r>
    </w:p>
    <w:p w14:paraId="57AF5311" w14:textId="77777777" w:rsidR="008B750F" w:rsidRDefault="00A05221" w:rsidP="00F808A4">
      <w:pPr>
        <w:pStyle w:val="ListeParagraf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Okul yıllık r</w:t>
      </w:r>
      <w:r w:rsidR="008B750F" w:rsidRPr="00010F5F">
        <w:rPr>
          <w:sz w:val="24"/>
          <w:szCs w:val="24"/>
        </w:rPr>
        <w:t xml:space="preserve">ehberlik planında yer alan </w:t>
      </w:r>
      <w:r>
        <w:rPr>
          <w:sz w:val="24"/>
          <w:szCs w:val="24"/>
        </w:rPr>
        <w:t>hedefler ile ilgili</w:t>
      </w:r>
      <w:r w:rsidR="008B750F" w:rsidRPr="00010F5F">
        <w:rPr>
          <w:sz w:val="24"/>
          <w:szCs w:val="24"/>
        </w:rPr>
        <w:t xml:space="preserve"> </w:t>
      </w:r>
      <w:r w:rsidR="008151D2">
        <w:rPr>
          <w:sz w:val="24"/>
          <w:szCs w:val="24"/>
        </w:rPr>
        <w:t xml:space="preserve">alt başlıkların ve kazanımların </w:t>
      </w:r>
      <w:r w:rsidR="00DE5379">
        <w:rPr>
          <w:sz w:val="24"/>
          <w:szCs w:val="24"/>
        </w:rPr>
        <w:t>ve yeni sınıf rehberlik kazanımlarının okul psikolojik danışmanı</w:t>
      </w:r>
      <w:r w:rsidR="008B750F" w:rsidRPr="00010F5F">
        <w:rPr>
          <w:sz w:val="24"/>
          <w:szCs w:val="24"/>
        </w:rPr>
        <w:t xml:space="preserve"> tarafından </w:t>
      </w:r>
      <w:r>
        <w:rPr>
          <w:sz w:val="24"/>
          <w:szCs w:val="24"/>
        </w:rPr>
        <w:t>sınıf rehber öğretmenlerine ulaştırılmasına</w:t>
      </w:r>
      <w:r w:rsidR="00254B74" w:rsidRPr="00010F5F">
        <w:rPr>
          <w:sz w:val="24"/>
          <w:szCs w:val="24"/>
        </w:rPr>
        <w:t>,</w:t>
      </w:r>
      <w:r>
        <w:rPr>
          <w:sz w:val="24"/>
          <w:szCs w:val="24"/>
        </w:rPr>
        <w:t xml:space="preserve"> öğretmenlerin dersler ile ilişkilendirerek </w:t>
      </w:r>
      <w:r w:rsidR="008151D2">
        <w:rPr>
          <w:sz w:val="24"/>
          <w:szCs w:val="24"/>
        </w:rPr>
        <w:t>kazanımları derslerde</w:t>
      </w:r>
      <w:r>
        <w:rPr>
          <w:sz w:val="24"/>
          <w:szCs w:val="24"/>
        </w:rPr>
        <w:t xml:space="preserve"> işlemelerine</w:t>
      </w:r>
    </w:p>
    <w:p w14:paraId="7C128D03" w14:textId="77777777" w:rsidR="003F1977" w:rsidRDefault="003F1977" w:rsidP="00F808A4">
      <w:pPr>
        <w:pStyle w:val="ListeParagraf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Veli eğitimlerinde ihtiyaç halinde uzaktan eğitim araçlarına başvurulmasına</w:t>
      </w:r>
    </w:p>
    <w:p w14:paraId="6EB8A41F" w14:textId="77777777" w:rsidR="009124B2" w:rsidRDefault="00DE5379" w:rsidP="00F808A4">
      <w:pPr>
        <w:pStyle w:val="ListeParagraf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Koronavirüs</w:t>
      </w:r>
      <w:r w:rsidRPr="00DE5379">
        <w:rPr>
          <w:sz w:val="24"/>
          <w:szCs w:val="24"/>
        </w:rPr>
        <w:t xml:space="preserve"> </w:t>
      </w:r>
      <w:r>
        <w:rPr>
          <w:sz w:val="24"/>
          <w:szCs w:val="24"/>
        </w:rPr>
        <w:t>ten (Covid-19) korunmaya yönelik eğitimlerin verilmesinde işbirliği yapılmasına karar verildi.</w:t>
      </w:r>
    </w:p>
    <w:p w14:paraId="3C7D392A" w14:textId="77777777" w:rsidR="00F60D53" w:rsidRPr="00F60D53" w:rsidRDefault="00F60D53" w:rsidP="00F60D53">
      <w:pPr>
        <w:spacing w:line="276" w:lineRule="auto"/>
        <w:jc w:val="both"/>
        <w:rPr>
          <w:sz w:val="24"/>
          <w:szCs w:val="24"/>
        </w:rPr>
      </w:pPr>
    </w:p>
    <w:p w14:paraId="2B06DC7F" w14:textId="77777777" w:rsidR="00F60D53" w:rsidRDefault="00FB673F" w:rsidP="00F60D53">
      <w:pPr>
        <w:pStyle w:val="ListeParagraf"/>
        <w:tabs>
          <w:tab w:val="left" w:pos="2700"/>
        </w:tabs>
        <w:spacing w:line="276" w:lineRule="auto"/>
        <w:ind w:left="107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6"/>
        <w:gridCol w:w="14"/>
        <w:gridCol w:w="4522"/>
      </w:tblGrid>
      <w:tr w:rsidR="00F60D53" w:rsidRPr="002776C9" w14:paraId="2BAE7C01" w14:textId="77777777" w:rsidTr="00F60D53">
        <w:trPr>
          <w:trHeight w:val="375"/>
          <w:jc w:val="center"/>
        </w:trPr>
        <w:tc>
          <w:tcPr>
            <w:tcW w:w="9212" w:type="dxa"/>
            <w:gridSpan w:val="3"/>
            <w:vAlign w:val="center"/>
          </w:tcPr>
          <w:p w14:paraId="4145BE9E" w14:textId="77777777" w:rsidR="00F60D53" w:rsidRPr="00F60D53" w:rsidRDefault="00F60D53" w:rsidP="00F60D53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776C9">
              <w:rPr>
                <w:b/>
                <w:bCs/>
                <w:color w:val="000000"/>
                <w:sz w:val="24"/>
                <w:szCs w:val="24"/>
              </w:rPr>
              <w:t>REHBERLİK HİZMETLERİ YÜRÜTME KOMİSYONU ÜYELERİ</w:t>
            </w:r>
          </w:p>
        </w:tc>
      </w:tr>
      <w:tr w:rsidR="00F60D53" w:rsidRPr="002776C9" w14:paraId="5DA49727" w14:textId="77777777" w:rsidTr="00F60D53">
        <w:trPr>
          <w:trHeight w:val="375"/>
          <w:jc w:val="center"/>
        </w:trPr>
        <w:tc>
          <w:tcPr>
            <w:tcW w:w="4620" w:type="dxa"/>
            <w:gridSpan w:val="2"/>
            <w:vAlign w:val="center"/>
          </w:tcPr>
          <w:p w14:paraId="5FD80C93" w14:textId="77777777" w:rsidR="00F60D53" w:rsidRPr="002776C9" w:rsidRDefault="00F60D53" w:rsidP="00F8183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4592" w:type="dxa"/>
            <w:vAlign w:val="center"/>
          </w:tcPr>
          <w:p w14:paraId="7E6757EA" w14:textId="77777777" w:rsidR="00F60D53" w:rsidRPr="002776C9" w:rsidRDefault="00F60D53" w:rsidP="00F8183D">
            <w:pPr>
              <w:spacing w:before="100" w:beforeAutospacing="1" w:after="100" w:afterAutospacing="1"/>
              <w:rPr>
                <w:b/>
                <w:color w:val="000000"/>
                <w:sz w:val="24"/>
                <w:szCs w:val="24"/>
              </w:rPr>
            </w:pPr>
            <w:r w:rsidRPr="002776C9">
              <w:rPr>
                <w:b/>
                <w:color w:val="000000"/>
                <w:sz w:val="24"/>
                <w:szCs w:val="24"/>
              </w:rPr>
              <w:t>İMZA</w:t>
            </w:r>
          </w:p>
        </w:tc>
      </w:tr>
      <w:tr w:rsidR="00F60D53" w:rsidRPr="002776C9" w14:paraId="07399376" w14:textId="77777777" w:rsidTr="00F60D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606" w:type="dxa"/>
            <w:vAlign w:val="center"/>
          </w:tcPr>
          <w:p w14:paraId="0E47A9C8" w14:textId="77777777" w:rsidR="00F60D53" w:rsidRPr="002776C9" w:rsidRDefault="00F60D53" w:rsidP="00F8183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606" w:type="dxa"/>
            <w:gridSpan w:val="2"/>
            <w:vAlign w:val="center"/>
          </w:tcPr>
          <w:p w14:paraId="6E4925BC" w14:textId="77777777" w:rsidR="00F60D53" w:rsidRPr="002776C9" w:rsidRDefault="00F60D53" w:rsidP="00F8183D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0D53" w:rsidRPr="002776C9" w14:paraId="022DBDD3" w14:textId="77777777" w:rsidTr="00F60D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606" w:type="dxa"/>
            <w:vAlign w:val="center"/>
          </w:tcPr>
          <w:p w14:paraId="46DADA94" w14:textId="77777777" w:rsidR="00F60D53" w:rsidRPr="002776C9" w:rsidRDefault="00F60D53" w:rsidP="00F8183D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06" w:type="dxa"/>
            <w:gridSpan w:val="2"/>
            <w:vAlign w:val="center"/>
          </w:tcPr>
          <w:p w14:paraId="550028E5" w14:textId="77777777" w:rsidR="00F60D53" w:rsidRPr="002776C9" w:rsidRDefault="00F60D53" w:rsidP="00F8183D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0D53" w:rsidRPr="002776C9" w14:paraId="5F752EF5" w14:textId="77777777" w:rsidTr="00F60D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606" w:type="dxa"/>
            <w:vAlign w:val="center"/>
          </w:tcPr>
          <w:p w14:paraId="2FD7F8F5" w14:textId="77777777" w:rsidR="00F60D53" w:rsidRPr="002776C9" w:rsidRDefault="00F60D53" w:rsidP="00F8183D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06" w:type="dxa"/>
            <w:gridSpan w:val="2"/>
            <w:vAlign w:val="center"/>
          </w:tcPr>
          <w:p w14:paraId="0B76966B" w14:textId="77777777" w:rsidR="00F60D53" w:rsidRPr="002776C9" w:rsidRDefault="00F60D53" w:rsidP="00F8183D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0D53" w:rsidRPr="002776C9" w14:paraId="17184885" w14:textId="77777777" w:rsidTr="00F60D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606" w:type="dxa"/>
            <w:vAlign w:val="center"/>
          </w:tcPr>
          <w:p w14:paraId="2D974DAA" w14:textId="77777777" w:rsidR="00F60D53" w:rsidRPr="002776C9" w:rsidRDefault="00F60D53" w:rsidP="00F8183D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06" w:type="dxa"/>
            <w:gridSpan w:val="2"/>
            <w:vAlign w:val="center"/>
          </w:tcPr>
          <w:p w14:paraId="208B3260" w14:textId="77777777" w:rsidR="00F60D53" w:rsidRPr="002776C9" w:rsidRDefault="00F60D53" w:rsidP="00F8183D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0D53" w:rsidRPr="002776C9" w14:paraId="6598F375" w14:textId="77777777" w:rsidTr="00F60D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606" w:type="dxa"/>
            <w:vAlign w:val="center"/>
          </w:tcPr>
          <w:p w14:paraId="19A2E046" w14:textId="77777777" w:rsidR="00F60D53" w:rsidRPr="002776C9" w:rsidRDefault="00F60D53" w:rsidP="00F8183D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06" w:type="dxa"/>
            <w:gridSpan w:val="2"/>
            <w:vAlign w:val="center"/>
          </w:tcPr>
          <w:p w14:paraId="18829B9F" w14:textId="77777777" w:rsidR="00F60D53" w:rsidRPr="002776C9" w:rsidRDefault="00F60D53" w:rsidP="00F8183D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0D53" w:rsidRPr="002776C9" w14:paraId="301241DF" w14:textId="77777777" w:rsidTr="00F60D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606" w:type="dxa"/>
            <w:vAlign w:val="center"/>
          </w:tcPr>
          <w:p w14:paraId="37C0C165" w14:textId="77777777" w:rsidR="00F60D53" w:rsidRPr="002776C9" w:rsidRDefault="00F60D53" w:rsidP="00F8183D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06" w:type="dxa"/>
            <w:gridSpan w:val="2"/>
            <w:vAlign w:val="center"/>
          </w:tcPr>
          <w:p w14:paraId="78C81D20" w14:textId="77777777" w:rsidR="00F60D53" w:rsidRPr="002776C9" w:rsidRDefault="00F60D53" w:rsidP="00F8183D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0D53" w:rsidRPr="002776C9" w14:paraId="0DAC143A" w14:textId="77777777" w:rsidTr="00F60D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606" w:type="dxa"/>
            <w:vAlign w:val="center"/>
          </w:tcPr>
          <w:p w14:paraId="4775DB8E" w14:textId="77777777" w:rsidR="00F60D53" w:rsidRPr="002776C9" w:rsidRDefault="00F60D53" w:rsidP="00F8183D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06" w:type="dxa"/>
            <w:gridSpan w:val="2"/>
            <w:vAlign w:val="center"/>
          </w:tcPr>
          <w:p w14:paraId="0F74C4BC" w14:textId="77777777" w:rsidR="00F60D53" w:rsidRPr="002776C9" w:rsidRDefault="00F60D53" w:rsidP="00F8183D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0D53" w:rsidRPr="002776C9" w14:paraId="31F82FAF" w14:textId="77777777" w:rsidTr="00F60D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606" w:type="dxa"/>
            <w:vAlign w:val="center"/>
          </w:tcPr>
          <w:p w14:paraId="1D90A3D4" w14:textId="77777777" w:rsidR="00F60D53" w:rsidRPr="002776C9" w:rsidRDefault="00F60D53" w:rsidP="00F8183D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06" w:type="dxa"/>
            <w:gridSpan w:val="2"/>
            <w:vAlign w:val="center"/>
          </w:tcPr>
          <w:p w14:paraId="50E9BCAE" w14:textId="77777777" w:rsidR="00F60D53" w:rsidRPr="002776C9" w:rsidRDefault="00F60D53" w:rsidP="00F8183D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0D53" w:rsidRPr="002776C9" w14:paraId="420C5782" w14:textId="77777777" w:rsidTr="00F60D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606" w:type="dxa"/>
            <w:vAlign w:val="center"/>
          </w:tcPr>
          <w:p w14:paraId="194A2990" w14:textId="77777777" w:rsidR="00F60D53" w:rsidRPr="002776C9" w:rsidRDefault="00F60D53" w:rsidP="00F8183D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06" w:type="dxa"/>
            <w:gridSpan w:val="2"/>
            <w:vAlign w:val="center"/>
          </w:tcPr>
          <w:p w14:paraId="4D293CBF" w14:textId="77777777" w:rsidR="00F60D53" w:rsidRPr="002776C9" w:rsidRDefault="00F60D53" w:rsidP="00F8183D">
            <w:pPr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E85F42F" w14:textId="77777777" w:rsidR="00773AFD" w:rsidRDefault="00773AFD" w:rsidP="00F808A4">
      <w:pPr>
        <w:spacing w:line="276" w:lineRule="auto"/>
        <w:jc w:val="both"/>
        <w:rPr>
          <w:sz w:val="24"/>
          <w:szCs w:val="24"/>
        </w:rPr>
      </w:pPr>
    </w:p>
    <w:sectPr w:rsidR="00773AFD" w:rsidSect="00FF3BCB">
      <w:footerReference w:type="default" r:id="rId7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A60CE" w14:textId="77777777" w:rsidR="00411D0D" w:rsidRDefault="00411D0D" w:rsidP="002A112C">
      <w:r>
        <w:separator/>
      </w:r>
    </w:p>
  </w:endnote>
  <w:endnote w:type="continuationSeparator" w:id="0">
    <w:p w14:paraId="6DB8FFC6" w14:textId="77777777" w:rsidR="00411D0D" w:rsidRDefault="00411D0D" w:rsidP="002A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9003218"/>
      <w:docPartObj>
        <w:docPartGallery w:val="Page Numbers (Bottom of Page)"/>
        <w:docPartUnique/>
      </w:docPartObj>
    </w:sdtPr>
    <w:sdtEndPr/>
    <w:sdtContent>
      <w:p w14:paraId="46566E72" w14:textId="77777777" w:rsidR="002A112C" w:rsidRDefault="002A112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F98">
          <w:rPr>
            <w:noProof/>
          </w:rPr>
          <w:t>1</w:t>
        </w:r>
        <w:r>
          <w:fldChar w:fldCharType="end"/>
        </w:r>
      </w:p>
    </w:sdtContent>
  </w:sdt>
  <w:p w14:paraId="7CD7F00A" w14:textId="77777777" w:rsidR="002A112C" w:rsidRDefault="002A11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5A6BD" w14:textId="77777777" w:rsidR="00411D0D" w:rsidRDefault="00411D0D" w:rsidP="002A112C">
      <w:r>
        <w:separator/>
      </w:r>
    </w:p>
  </w:footnote>
  <w:footnote w:type="continuationSeparator" w:id="0">
    <w:p w14:paraId="01C34EF6" w14:textId="77777777" w:rsidR="00411D0D" w:rsidRDefault="00411D0D" w:rsidP="002A1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E0A2C"/>
    <w:multiLevelType w:val="hybridMultilevel"/>
    <w:tmpl w:val="AE466274"/>
    <w:lvl w:ilvl="0" w:tplc="53DECA1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8538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1A"/>
    <w:rsid w:val="00000103"/>
    <w:rsid w:val="00010F5F"/>
    <w:rsid w:val="000825B1"/>
    <w:rsid w:val="000F7D18"/>
    <w:rsid w:val="001B19FD"/>
    <w:rsid w:val="002249B0"/>
    <w:rsid w:val="00240393"/>
    <w:rsid w:val="00252B16"/>
    <w:rsid w:val="00254B74"/>
    <w:rsid w:val="00277A58"/>
    <w:rsid w:val="002A112C"/>
    <w:rsid w:val="002D27F0"/>
    <w:rsid w:val="0030413B"/>
    <w:rsid w:val="00305F37"/>
    <w:rsid w:val="00313E16"/>
    <w:rsid w:val="00323861"/>
    <w:rsid w:val="00330620"/>
    <w:rsid w:val="0037099D"/>
    <w:rsid w:val="00380487"/>
    <w:rsid w:val="003F1977"/>
    <w:rsid w:val="00411D0D"/>
    <w:rsid w:val="00414471"/>
    <w:rsid w:val="0043054A"/>
    <w:rsid w:val="00444ECB"/>
    <w:rsid w:val="004460F7"/>
    <w:rsid w:val="004532CA"/>
    <w:rsid w:val="004A3C7B"/>
    <w:rsid w:val="004E071E"/>
    <w:rsid w:val="00501EE2"/>
    <w:rsid w:val="00560AC4"/>
    <w:rsid w:val="00571F98"/>
    <w:rsid w:val="00615CFF"/>
    <w:rsid w:val="00627B05"/>
    <w:rsid w:val="00631C39"/>
    <w:rsid w:val="00645793"/>
    <w:rsid w:val="00655A7B"/>
    <w:rsid w:val="00696EE7"/>
    <w:rsid w:val="006B32AB"/>
    <w:rsid w:val="006F2F83"/>
    <w:rsid w:val="00702931"/>
    <w:rsid w:val="00721E33"/>
    <w:rsid w:val="00760675"/>
    <w:rsid w:val="007624AD"/>
    <w:rsid w:val="00773AFD"/>
    <w:rsid w:val="007A275C"/>
    <w:rsid w:val="007C2AD5"/>
    <w:rsid w:val="007C33C4"/>
    <w:rsid w:val="007D6828"/>
    <w:rsid w:val="007F0109"/>
    <w:rsid w:val="00807A9B"/>
    <w:rsid w:val="008151D2"/>
    <w:rsid w:val="00824418"/>
    <w:rsid w:val="00854930"/>
    <w:rsid w:val="00856CBB"/>
    <w:rsid w:val="008B750F"/>
    <w:rsid w:val="008C76D8"/>
    <w:rsid w:val="008D264A"/>
    <w:rsid w:val="008F577C"/>
    <w:rsid w:val="008F67FB"/>
    <w:rsid w:val="00905ED3"/>
    <w:rsid w:val="009124B2"/>
    <w:rsid w:val="009646DD"/>
    <w:rsid w:val="009746DB"/>
    <w:rsid w:val="009D1A1A"/>
    <w:rsid w:val="00A02AE2"/>
    <w:rsid w:val="00A05221"/>
    <w:rsid w:val="00A34E8B"/>
    <w:rsid w:val="00A4797D"/>
    <w:rsid w:val="00A57EF7"/>
    <w:rsid w:val="00AB1A95"/>
    <w:rsid w:val="00B06D48"/>
    <w:rsid w:val="00B849BE"/>
    <w:rsid w:val="00B92C32"/>
    <w:rsid w:val="00BC0B22"/>
    <w:rsid w:val="00BC4709"/>
    <w:rsid w:val="00BD78E3"/>
    <w:rsid w:val="00C46E29"/>
    <w:rsid w:val="00C80CC8"/>
    <w:rsid w:val="00CE2A28"/>
    <w:rsid w:val="00D37C29"/>
    <w:rsid w:val="00DE5379"/>
    <w:rsid w:val="00E60CA9"/>
    <w:rsid w:val="00E90F2F"/>
    <w:rsid w:val="00E93EE4"/>
    <w:rsid w:val="00E94DD3"/>
    <w:rsid w:val="00EB0645"/>
    <w:rsid w:val="00EB1B6E"/>
    <w:rsid w:val="00EC1BCB"/>
    <w:rsid w:val="00EE171B"/>
    <w:rsid w:val="00F0359A"/>
    <w:rsid w:val="00F208AC"/>
    <w:rsid w:val="00F32333"/>
    <w:rsid w:val="00F60D53"/>
    <w:rsid w:val="00F808A4"/>
    <w:rsid w:val="00FB673F"/>
    <w:rsid w:val="00FC4E64"/>
    <w:rsid w:val="00FF0E91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AFAF"/>
  <w15:docId w15:val="{1D5F11F9-A43B-4250-8A9C-2133666D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750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A11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112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A11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112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275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275C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7624AD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REHBERLİK</dc:creator>
  <cp:lastModifiedBy>Elif Yıldız</cp:lastModifiedBy>
  <cp:revision>2</cp:revision>
  <cp:lastPrinted>2018-10-15T05:53:00Z</cp:lastPrinted>
  <dcterms:created xsi:type="dcterms:W3CDTF">2023-01-06T11:03:00Z</dcterms:created>
  <dcterms:modified xsi:type="dcterms:W3CDTF">2023-01-06T11:03:00Z</dcterms:modified>
</cp:coreProperties>
</file>