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240" w:lineRule="auto" w:line="240"/>
        <w:jc w:val="center"/>
        <w:rPr>
          <w:rFonts w:ascii="Times New Roman" w:cs="Times New Roman" w:hAnsi="Times New Roman"/>
          <w:b/>
          <w:sz w:val="24"/>
          <w:szCs w:val="24"/>
        </w:rPr>
      </w:pPr>
      <w:r>
        <w:rPr>
          <w:rFonts w:ascii="Times New Roman" w:cs="Times New Roman" w:hAnsi="Times New Roman"/>
          <w:b/>
          <w:sz w:val="24"/>
          <w:szCs w:val="24"/>
        </w:rPr>
        <w:t xml:space="preserve">İstanbul Esenler Oruç Reis İlkokulu </w:t>
      </w:r>
    </w:p>
    <w:p>
      <w:pPr>
        <w:pStyle w:val="style0"/>
        <w:spacing w:after="240" w:lineRule="auto" w:line="240"/>
        <w:jc w:val="center"/>
        <w:rPr>
          <w:rFonts w:ascii="Times New Roman" w:cs="Times New Roman" w:hAnsi="Times New Roman"/>
          <w:b/>
          <w:sz w:val="24"/>
          <w:szCs w:val="24"/>
        </w:rPr>
      </w:pPr>
      <w:r>
        <w:rPr>
          <w:rFonts w:ascii="Times New Roman" w:cs="Times New Roman" w:hAnsi="Times New Roman"/>
          <w:b/>
          <w:sz w:val="24"/>
          <w:szCs w:val="24"/>
        </w:rPr>
        <w:t>Uzakt</w:t>
      </w:r>
      <w:r>
        <w:rPr>
          <w:rFonts w:ascii="Times New Roman" w:cs="Times New Roman" w:hAnsi="Times New Roman"/>
          <w:b/>
          <w:sz w:val="24"/>
          <w:szCs w:val="24"/>
        </w:rPr>
        <w:t xml:space="preserve">an Eğitim Rehberlik Hizmetleri </w:t>
      </w:r>
      <w:bookmarkStart w:id="0" w:name="_GoBack"/>
      <w:bookmarkEnd w:id="0"/>
      <w:r>
        <w:rPr>
          <w:rFonts w:ascii="Times New Roman" w:cs="Times New Roman" w:hAnsi="Times New Roman"/>
          <w:b/>
          <w:sz w:val="24"/>
          <w:szCs w:val="24"/>
        </w:rPr>
        <w:t>Faaliyet Raporu</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Uzaktan eğitim sürecinde öğrencilerimizin gün</w:t>
      </w:r>
      <w:r>
        <w:rPr>
          <w:rFonts w:cs="Times New Roman" w:hAnsi="Times New Roman"/>
          <w:sz w:val="24"/>
          <w:szCs w:val="24"/>
          <w:lang w:val="en-US"/>
        </w:rPr>
        <w:t>ün</w:t>
      </w:r>
      <w:r>
        <w:rPr>
          <w:rFonts w:ascii="Times New Roman" w:cs="Times New Roman" w:hAnsi="Times New Roman"/>
          <w:sz w:val="24"/>
          <w:szCs w:val="24"/>
        </w:rPr>
        <w:t>ü</w:t>
      </w:r>
      <w:r>
        <w:rPr>
          <w:rFonts w:cs="Times New Roman" w:hAnsi="Times New Roman"/>
          <w:sz w:val="24"/>
          <w:szCs w:val="24"/>
          <w:lang w:val="en-US"/>
        </w:rPr>
        <w:t>n</w:t>
      </w:r>
      <w:r>
        <w:rPr>
          <w:rFonts w:ascii="Times New Roman" w:cs="Times New Roman" w:hAnsi="Times New Roman"/>
          <w:sz w:val="24"/>
          <w:szCs w:val="24"/>
        </w:rPr>
        <w:t xml:space="preserve"> planlı olması ve daha verimli geçmesini sağlamak amacıyla her sınıf düzeyine göre örnek programlar öğrenciler</w:t>
      </w:r>
      <w:r>
        <w:rPr>
          <w:rFonts w:cs="Times New Roman" w:hAnsi="Times New Roman"/>
          <w:sz w:val="24"/>
          <w:szCs w:val="24"/>
          <w:lang w:val="en-US"/>
        </w:rPr>
        <w:t>imizle</w:t>
      </w:r>
      <w:r>
        <w:rPr>
          <w:rFonts w:ascii="Times New Roman" w:cs="Times New Roman" w:hAnsi="Times New Roman"/>
          <w:sz w:val="24"/>
          <w:szCs w:val="24"/>
        </w:rPr>
        <w:t xml:space="preserve"> paylaşılmıştır.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Pandemi sürecinde öğrencilerin psikolojik sağlamlığını artırmaya yardımcı olacak öneriler</w:t>
      </w:r>
      <w:r>
        <w:rPr>
          <w:rFonts w:cs="Times New Roman" w:hAnsi="Times New Roman"/>
          <w:sz w:val="24"/>
          <w:szCs w:val="24"/>
          <w:lang w:val="en-US"/>
        </w:rPr>
        <w:t>,</w:t>
      </w:r>
      <w:r>
        <w:rPr>
          <w:rFonts w:ascii="Times New Roman" w:cs="Times New Roman" w:hAnsi="Times New Roman"/>
          <w:sz w:val="24"/>
          <w:szCs w:val="24"/>
        </w:rPr>
        <w:t xml:space="preserve"> ailelerin çocuklarına yardımcı olabilmeleri için hazırlanan kitapçık ve videolar zamanında ulaştırılmıştır.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Uzaktan eğitim sürecinde teknolojiden yararlanırken riskli yönleri de göz önünde bulundurularak velilerin siber zorbalık konusunda bilinçlendirilmesine yönelik kitapçık paylaşımı yapılmıştır. Bilinçli ve güvenli internet kullanımına yardımcı olabilecek öneriler veli ve öğrencilerimiz</w:t>
      </w:r>
      <w:r>
        <w:rPr>
          <w:rFonts w:cs="Times New Roman" w:hAnsi="Times New Roman"/>
          <w:sz w:val="24"/>
          <w:szCs w:val="24"/>
          <w:lang w:val="en-US"/>
        </w:rPr>
        <w:t>le paylaşılmıştır</w:t>
      </w:r>
      <w:r>
        <w:rPr>
          <w:rFonts w:ascii="Times New Roman" w:cs="Times New Roman" w:hAnsi="Times New Roman"/>
          <w:sz w:val="24"/>
          <w:szCs w:val="24"/>
        </w:rPr>
        <w:t>.</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Olası travmatik durumları engelle</w:t>
      </w:r>
      <w:r>
        <w:rPr>
          <w:rFonts w:ascii="Times New Roman" w:cs="Times New Roman" w:hAnsi="Times New Roman"/>
          <w:sz w:val="24"/>
          <w:szCs w:val="24"/>
        </w:rPr>
        <w:t>yebilmek için oluşturulan psiko</w:t>
      </w:r>
      <w:r>
        <w:rPr>
          <w:rFonts w:ascii="Times New Roman" w:cs="Times New Roman" w:hAnsi="Times New Roman"/>
          <w:sz w:val="24"/>
          <w:szCs w:val="24"/>
        </w:rPr>
        <w:t>sosyal destek hattı hakkında gerekli bilgilendirme yapılmıştır.</w:t>
      </w:r>
    </w:p>
    <w:p>
      <w:pPr>
        <w:pStyle w:val="style179"/>
        <w:numPr>
          <w:ilvl w:val="0"/>
          <w:numId w:val="1"/>
        </w:numPr>
        <w:spacing w:after="240" w:lineRule="auto" w:line="240"/>
        <w:jc w:val="both"/>
        <w:rPr>
          <w:rFonts w:ascii="Times New Roman" w:cs="Times New Roman" w:hAnsi="Times New Roman"/>
          <w:sz w:val="24"/>
          <w:szCs w:val="24"/>
        </w:rPr>
      </w:pPr>
      <w:r>
        <w:rPr>
          <w:rFonts w:cs="Times New Roman" w:hAnsi="Times New Roman"/>
          <w:sz w:val="24"/>
          <w:szCs w:val="24"/>
          <w:lang w:val="en-US"/>
        </w:rPr>
        <w:t>E</w:t>
      </w:r>
      <w:r>
        <w:rPr>
          <w:rFonts w:cs="Times New Roman" w:hAnsi="Times New Roman"/>
          <w:sz w:val="24"/>
          <w:szCs w:val="24"/>
          <w:lang w:val="en-US"/>
        </w:rPr>
        <w:t xml:space="preserve">vde </w:t>
      </w:r>
      <w:r>
        <w:rPr>
          <w:rFonts w:cs="Times New Roman" w:hAnsi="Times New Roman"/>
          <w:sz w:val="24"/>
          <w:szCs w:val="24"/>
          <w:lang w:val="en-US"/>
        </w:rPr>
        <w:t>bulunulan</w:t>
      </w:r>
      <w:r>
        <w:rPr>
          <w:rFonts w:ascii="Times New Roman" w:cs="Times New Roman" w:hAnsi="Times New Roman"/>
          <w:sz w:val="24"/>
          <w:szCs w:val="24"/>
        </w:rPr>
        <w:t xml:space="preserve"> süre</w:t>
      </w:r>
      <w:r>
        <w:rPr>
          <w:rFonts w:cs="Times New Roman" w:hAnsi="Times New Roman"/>
          <w:sz w:val="24"/>
          <w:szCs w:val="24"/>
          <w:lang w:val="en-US"/>
        </w:rPr>
        <w:t>çte</w:t>
      </w:r>
      <w:r>
        <w:rPr>
          <w:rFonts w:ascii="Times New Roman" w:cs="Times New Roman" w:hAnsi="Times New Roman"/>
          <w:sz w:val="24"/>
          <w:szCs w:val="24"/>
        </w:rPr>
        <w:t xml:space="preserve"> ebeveyn</w:t>
      </w:r>
      <w:r>
        <w:rPr>
          <w:rFonts w:cs="Times New Roman" w:hAnsi="Times New Roman"/>
          <w:sz w:val="24"/>
          <w:szCs w:val="24"/>
          <w:lang w:val="en-US"/>
        </w:rPr>
        <w:t>-ç</w:t>
      </w:r>
      <w:r>
        <w:rPr>
          <w:rFonts w:ascii="Times New Roman" w:cs="Times New Roman" w:hAnsi="Times New Roman"/>
          <w:sz w:val="24"/>
          <w:szCs w:val="24"/>
        </w:rPr>
        <w:t>ocuk arasındaki iletişimi güçlü tutmak adına çocuklarla oyun oynamanın</w:t>
      </w:r>
      <w:r>
        <w:rPr>
          <w:rFonts w:ascii="Times New Roman" w:cs="Times New Roman" w:hAnsi="Times New Roman"/>
          <w:sz w:val="24"/>
          <w:szCs w:val="24"/>
        </w:rPr>
        <w:t xml:space="preserve"> </w:t>
      </w:r>
      <w:r>
        <w:rPr>
          <w:rFonts w:cs="Times New Roman" w:hAnsi="Times New Roman"/>
          <w:sz w:val="24"/>
          <w:szCs w:val="24"/>
          <w:lang w:val="en-US"/>
        </w:rPr>
        <w:t>önemi ve</w:t>
      </w:r>
      <w:r>
        <w:rPr>
          <w:rFonts w:ascii="Times New Roman" w:cs="Times New Roman" w:hAnsi="Times New Roman"/>
          <w:sz w:val="24"/>
          <w:szCs w:val="24"/>
        </w:rPr>
        <w:t xml:space="preserve"> </w:t>
      </w:r>
      <w:r>
        <w:rPr>
          <w:rFonts w:cs="Times New Roman" w:hAnsi="Times New Roman"/>
          <w:sz w:val="24"/>
          <w:szCs w:val="24"/>
          <w:lang w:val="en-US"/>
        </w:rPr>
        <w:t>iyileştirici gücünün</w:t>
      </w:r>
      <w:r>
        <w:rPr>
          <w:rFonts w:ascii="Times New Roman" w:cs="Times New Roman" w:hAnsi="Times New Roman"/>
          <w:sz w:val="24"/>
          <w:szCs w:val="24"/>
        </w:rPr>
        <w:t xml:space="preserve"> anlatıldığı kitapçık paylaşılmıştır.</w:t>
      </w:r>
      <w:r>
        <w:rPr>
          <w:rFonts w:ascii="Times New Roman" w:cs="Times New Roman" w:hAnsi="Times New Roman"/>
          <w:sz w:val="24"/>
          <w:szCs w:val="24"/>
        </w:rPr>
        <w:t xml:space="preserve"> Ailelerin ç</w:t>
      </w:r>
      <w:r>
        <w:rPr>
          <w:rFonts w:ascii="Times New Roman" w:cs="Times New Roman" w:hAnsi="Times New Roman"/>
          <w:sz w:val="24"/>
          <w:szCs w:val="24"/>
        </w:rPr>
        <w:t>o</w:t>
      </w:r>
      <w:r>
        <w:rPr>
          <w:rFonts w:ascii="Times New Roman" w:cs="Times New Roman" w:hAnsi="Times New Roman"/>
          <w:sz w:val="24"/>
          <w:szCs w:val="24"/>
        </w:rPr>
        <w:t>cukları ile kaliteli zaman geçirebilmeleri için animasyon film</w:t>
      </w:r>
      <w:r>
        <w:rPr>
          <w:rFonts w:cs="Times New Roman" w:hAnsi="Times New Roman"/>
          <w:sz w:val="24"/>
          <w:szCs w:val="24"/>
          <w:lang w:val="en-US"/>
        </w:rPr>
        <w:t>,</w:t>
      </w:r>
      <w:r>
        <w:rPr>
          <w:rFonts w:cs="Times New Roman" w:hAnsi="Times New Roman"/>
          <w:sz w:val="24"/>
          <w:szCs w:val="24"/>
          <w:lang w:val="en-US"/>
        </w:rPr>
        <w:t xml:space="preserve"> </w:t>
      </w:r>
      <w:r>
        <w:rPr>
          <w:rFonts w:cs="Times New Roman" w:hAnsi="Times New Roman"/>
          <w:sz w:val="24"/>
          <w:szCs w:val="24"/>
          <w:lang w:val="en-US"/>
        </w:rPr>
        <w:t>psikoeğitsel</w:t>
      </w:r>
      <w:r>
        <w:rPr>
          <w:rFonts w:ascii="Times New Roman" w:cs="Times New Roman" w:hAnsi="Times New Roman"/>
          <w:sz w:val="24"/>
          <w:szCs w:val="24"/>
        </w:rPr>
        <w:t xml:space="preserve"> etkinlik ve eğitsel oyun önerileri paylaşımı yapılmıştır. </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Özel eğitim öğrencilerimiz için etkinlikler hazırlanıp EBA üzerinden öğrencilerimiz ile paylaşılmıştır. EBA TV’deki konular ile ilgili veliler haberdar edilmiştir.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Özel eğitime gereksinim duyan öğrencilerimizin velileri RAM yönlendirme süreci hakkında bilgilendirilmiştir.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 xml:space="preserve">Otizm farkındalık günü, </w:t>
      </w:r>
      <w:r>
        <w:rPr>
          <w:rFonts w:cs="Times New Roman" w:hAnsi="Times New Roman"/>
          <w:sz w:val="24"/>
          <w:szCs w:val="24"/>
          <w:lang w:val="en-US"/>
        </w:rPr>
        <w:t>D</w:t>
      </w:r>
      <w:r>
        <w:rPr>
          <w:rFonts w:ascii="Times New Roman" w:cs="Times New Roman" w:hAnsi="Times New Roman"/>
          <w:sz w:val="24"/>
          <w:szCs w:val="24"/>
        </w:rPr>
        <w:t>ünya çevre günü vb. günlerde öğrencilerimizin farkındalıklarının artırılması için dokümanlar paylaşılmıştır.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Veli kuşağı programları süreç boyunca her pazartesi günü velilerimize hatırlatılmıştır.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Esenler Rehberlik Araştırma Merkezinin yapmış olduğu canlı yayın seminerlerinin duyurusu yapılmıştır.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4. Sınıf öğrencilerimizden şartlara uygun olanlar Darüşşafaka sınavına yönlendirilmiştir.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 xml:space="preserve">Akıl </w:t>
      </w:r>
      <w:r>
        <w:rPr>
          <w:rFonts w:ascii="Times New Roman" w:cs="Times New Roman" w:hAnsi="Times New Roman"/>
          <w:sz w:val="24"/>
          <w:szCs w:val="24"/>
        </w:rPr>
        <w:t>zekâ</w:t>
      </w:r>
      <w:r>
        <w:rPr>
          <w:rFonts w:ascii="Times New Roman" w:cs="Times New Roman" w:hAnsi="Times New Roman"/>
          <w:sz w:val="24"/>
          <w:szCs w:val="24"/>
        </w:rPr>
        <w:t xml:space="preserve"> oyunları, dikkat geliştirme ça</w:t>
      </w:r>
      <w:r>
        <w:rPr>
          <w:rFonts w:ascii="Times New Roman" w:cs="Times New Roman" w:hAnsi="Times New Roman"/>
          <w:sz w:val="24"/>
          <w:szCs w:val="24"/>
        </w:rPr>
        <w:t>lışmaları</w:t>
      </w:r>
      <w:r>
        <w:rPr>
          <w:rFonts w:cs="Times New Roman" w:hAnsi="Times New Roman"/>
          <w:sz w:val="24"/>
          <w:szCs w:val="24"/>
          <w:lang w:val="en-US"/>
        </w:rPr>
        <w:t>,</w:t>
      </w:r>
      <w:r>
        <w:rPr>
          <w:rFonts w:cs="Times New Roman" w:hAnsi="Times New Roman"/>
          <w:sz w:val="24"/>
          <w:szCs w:val="24"/>
          <w:lang w:val="en-US"/>
        </w:rPr>
        <w:t xml:space="preserve"> öğ</w:t>
      </w:r>
      <w:r>
        <w:rPr>
          <w:rFonts w:cs="Times New Roman" w:hAnsi="Times New Roman"/>
          <w:sz w:val="24"/>
          <w:szCs w:val="24"/>
          <w:lang w:val="en-US"/>
        </w:rPr>
        <w:t>rencileri</w:t>
      </w:r>
      <w:r>
        <w:rPr>
          <w:rFonts w:cs="Times New Roman" w:hAnsi="Times New Roman"/>
          <w:sz w:val="24"/>
          <w:szCs w:val="24"/>
          <w:lang w:val="en-US"/>
        </w:rPr>
        <w:t>n</w:t>
      </w:r>
      <w:r>
        <w:rPr>
          <w:rFonts w:ascii="Times New Roman" w:cs="Times New Roman" w:hAnsi="Times New Roman"/>
          <w:sz w:val="24"/>
          <w:szCs w:val="24"/>
        </w:rPr>
        <w:t xml:space="preserve"> psiko</w:t>
      </w:r>
      <w:r>
        <w:rPr>
          <w:rFonts w:ascii="Times New Roman" w:cs="Times New Roman" w:hAnsi="Times New Roman"/>
          <w:sz w:val="24"/>
          <w:szCs w:val="24"/>
        </w:rPr>
        <w:t>eğitsel gereksinimleri için etkileşim</w:t>
      </w:r>
      <w:r>
        <w:rPr>
          <w:rFonts w:cs="Times New Roman" w:hAnsi="Times New Roman"/>
          <w:sz w:val="24"/>
          <w:szCs w:val="24"/>
          <w:lang w:val="en-US"/>
        </w:rPr>
        <w:t>li</w:t>
      </w:r>
      <w:r>
        <w:rPr>
          <w:rFonts w:ascii="Times New Roman" w:cs="Times New Roman" w:hAnsi="Times New Roman"/>
          <w:sz w:val="24"/>
          <w:szCs w:val="24"/>
        </w:rPr>
        <w:t xml:space="preserve"> etkinliklerin yer aldığı </w:t>
      </w:r>
      <w:r>
        <w:rPr>
          <w:rFonts w:ascii="Times New Roman" w:cs="Times New Roman" w:hAnsi="Times New Roman"/>
          <w:sz w:val="24"/>
          <w:szCs w:val="24"/>
        </w:rPr>
        <w:t>dokümanların</w:t>
      </w:r>
      <w:r>
        <w:rPr>
          <w:rFonts w:ascii="Times New Roman" w:cs="Times New Roman" w:hAnsi="Times New Roman"/>
          <w:sz w:val="24"/>
          <w:szCs w:val="24"/>
        </w:rPr>
        <w:t xml:space="preserve"> paylaşımı düzenli olarak yapılmıştır.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Pandeminin yol açtığı kaygının en aza indirilmesi için Whatsapp</w:t>
      </w:r>
      <w:r>
        <w:rPr>
          <w:rFonts w:ascii="Times New Roman" w:cs="Times New Roman" w:hAnsi="Times New Roman"/>
          <w:sz w:val="24"/>
          <w:szCs w:val="24"/>
        </w:rPr>
        <w:t xml:space="preserve"> </w:t>
      </w:r>
      <w:r>
        <w:rPr>
          <w:rFonts w:cs="Times New Roman" w:hAnsi="Times New Roman"/>
          <w:sz w:val="24"/>
          <w:szCs w:val="24"/>
          <w:lang w:val="en-US"/>
        </w:rPr>
        <w:t xml:space="preserve">üzerinden </w:t>
      </w:r>
      <w:r>
        <w:rPr>
          <w:rFonts w:cs="Times New Roman" w:hAnsi="Times New Roman"/>
          <w:sz w:val="24"/>
          <w:szCs w:val="24"/>
          <w:lang w:val="en-US"/>
        </w:rPr>
        <w:t>sını</w:t>
      </w:r>
      <w:r>
        <w:rPr>
          <w:rFonts w:cs="Times New Roman" w:hAnsi="Times New Roman"/>
          <w:sz w:val="24"/>
          <w:szCs w:val="24"/>
          <w:lang w:val="en-US"/>
        </w:rPr>
        <w:t xml:space="preserve">f öğretmenlerimiz </w:t>
      </w:r>
      <w:r>
        <w:rPr>
          <w:rFonts w:cs="Times New Roman" w:hAnsi="Times New Roman"/>
          <w:sz w:val="24"/>
          <w:szCs w:val="24"/>
          <w:lang w:val="en-US"/>
        </w:rPr>
        <w:t>aracılığıyla</w:t>
      </w:r>
      <w:r>
        <w:rPr>
          <w:rFonts w:ascii="Times New Roman" w:cs="Times New Roman" w:hAnsi="Times New Roman"/>
          <w:sz w:val="24"/>
          <w:szCs w:val="24"/>
        </w:rPr>
        <w:t xml:space="preserve"> ve EBA üzerinden öğrenci ve velilerimiz ile iletişime geçilmiştir.</w:t>
      </w:r>
      <w:r>
        <w:rPr>
          <w:rFonts w:ascii="Times New Roman" w:cs="Times New Roman" w:hAnsi="Times New Roman"/>
          <w:sz w:val="24"/>
          <w:szCs w:val="24"/>
        </w:rPr>
        <w:t xml:space="preserve"> </w:t>
      </w:r>
      <w:r>
        <w:rPr>
          <w:rFonts w:cs="Times New Roman" w:hAnsi="Times New Roman"/>
          <w:sz w:val="24"/>
          <w:szCs w:val="24"/>
          <w:lang w:val="en-US"/>
        </w:rPr>
        <w:t>Kişisel-sosyal ve eğitsel rehberlik alanlarında</w:t>
      </w:r>
      <w:r>
        <w:rPr>
          <w:rFonts w:cs="Times New Roman" w:hAnsi="Times New Roman"/>
          <w:sz w:val="24"/>
          <w:szCs w:val="24"/>
          <w:lang w:val="en-US"/>
        </w:rPr>
        <w:t xml:space="preserve"> bilgilendirici, koruyucu,</w:t>
      </w:r>
      <w:r>
        <w:rPr>
          <w:rFonts w:cs="Times New Roman" w:hAnsi="Times New Roman"/>
          <w:sz w:val="24"/>
          <w:szCs w:val="24"/>
          <w:lang w:val="en-US"/>
        </w:rPr>
        <w:t xml:space="preserve"> önleyici </w:t>
      </w:r>
      <w:r>
        <w:rPr>
          <w:rFonts w:cs="Times New Roman" w:hAnsi="Times New Roman"/>
          <w:sz w:val="24"/>
          <w:szCs w:val="24"/>
          <w:lang w:val="en-US"/>
        </w:rPr>
        <w:t>çalışma</w:t>
      </w:r>
      <w:r>
        <w:rPr>
          <w:rFonts w:cs="Times New Roman" w:hAnsi="Times New Roman"/>
          <w:sz w:val="24"/>
          <w:szCs w:val="24"/>
          <w:lang w:val="en-US"/>
        </w:rPr>
        <w:t xml:space="preserve">lar </w:t>
      </w:r>
      <w:r>
        <w:rPr>
          <w:rFonts w:cs="Times New Roman" w:hAnsi="Times New Roman"/>
          <w:sz w:val="24"/>
          <w:szCs w:val="24"/>
          <w:lang w:val="en-US"/>
        </w:rPr>
        <w:t>yapılmıştır.</w:t>
      </w:r>
      <w:r>
        <w:rPr>
          <w:rFonts w:cs="Times New Roman" w:hAnsi="Times New Roman"/>
          <w:sz w:val="24"/>
          <w:szCs w:val="24"/>
          <w:lang w:val="en-US"/>
        </w:rPr>
        <w:t xml:space="preserve"> Gerek</w:t>
      </w:r>
      <w:r>
        <w:rPr>
          <w:rFonts w:ascii="Times New Roman" w:cs="Times New Roman" w:hAnsi="Times New Roman"/>
          <w:sz w:val="24"/>
          <w:szCs w:val="24"/>
        </w:rPr>
        <w:t xml:space="preserve"> duyulan konularda telefon üzerinden okulumuz öğretmenlerine müşavirlik hizmeti verilmiştir. Bu süreçte </w:t>
      </w:r>
      <w:r>
        <w:rPr>
          <w:rFonts w:ascii="Times New Roman" w:cs="Times New Roman" w:hAnsi="Times New Roman"/>
          <w:sz w:val="24"/>
          <w:szCs w:val="24"/>
        </w:rPr>
        <w:t>yüz yüze</w:t>
      </w:r>
      <w:r>
        <w:rPr>
          <w:rFonts w:ascii="Times New Roman" w:cs="Times New Roman" w:hAnsi="Times New Roman"/>
          <w:sz w:val="24"/>
          <w:szCs w:val="24"/>
        </w:rPr>
        <w:t xml:space="preserve"> iletişimin olmaması kontrolü, takibi ve sürekliliği zorlaştırmış ol</w:t>
      </w:r>
      <w:r>
        <w:rPr>
          <w:rFonts w:cs="Times New Roman" w:hAnsi="Times New Roman"/>
          <w:sz w:val="24"/>
          <w:szCs w:val="24"/>
          <w:lang w:val="en-US"/>
        </w:rPr>
        <w:t>masına rağmen</w:t>
      </w:r>
      <w:r>
        <w:rPr>
          <w:rFonts w:ascii="Times New Roman" w:cs="Times New Roman" w:hAnsi="Times New Roman"/>
          <w:sz w:val="24"/>
          <w:szCs w:val="24"/>
        </w:rPr>
        <w:t xml:space="preserve"> gönüllü ve istekli veli, öğrenci, öğretmenlerimiz için sürecin verimli geçtiğini düşünüyorum. Rehberlik servisi olarak sürece uyum için veli, öğrenci ve gerektiğinde öğretmenlerin motivasyonu arttırılmaya çalışılmıştır.</w:t>
      </w:r>
      <w:r>
        <w:rPr>
          <w:rFonts w:ascii="Times New Roman" w:cs="Times New Roman" w:hAnsi="Times New Roman"/>
          <w:sz w:val="24"/>
          <w:szCs w:val="24"/>
        </w:rPr>
        <w:t xml:space="preserve"> İhtiyaç durumunda konu ile ilgili ayrıntılı rapora EBA </w:t>
      </w:r>
      <w:r>
        <w:rPr>
          <w:rFonts w:cs="Times New Roman" w:hAnsi="Times New Roman"/>
          <w:sz w:val="24"/>
          <w:szCs w:val="24"/>
          <w:lang w:val="en-US"/>
        </w:rPr>
        <w:t>ve</w:t>
      </w:r>
      <w:r>
        <w:rPr>
          <w:rFonts w:ascii="Times New Roman" w:cs="Times New Roman" w:hAnsi="Times New Roman"/>
          <w:sz w:val="24"/>
          <w:szCs w:val="24"/>
        </w:rPr>
        <w:t xml:space="preserve"> e-rehberlik sistemi üzerinden ulaşılabilir.</w:t>
      </w:r>
    </w:p>
    <w:p>
      <w:pPr>
        <w:pStyle w:val="style179"/>
        <w:numPr>
          <w:ilvl w:val="0"/>
          <w:numId w:val="1"/>
        </w:numPr>
        <w:spacing w:after="240" w:lineRule="auto" w:line="240"/>
        <w:jc w:val="both"/>
        <w:rPr>
          <w:rFonts w:ascii="Times New Roman" w:cs="Times New Roman" w:hAnsi="Times New Roman"/>
          <w:sz w:val="24"/>
          <w:szCs w:val="24"/>
        </w:rPr>
      </w:pPr>
      <w:r>
        <w:rPr>
          <w:rFonts w:ascii="Times New Roman" w:cs="Times New Roman" w:hAnsi="Times New Roman"/>
          <w:sz w:val="24"/>
          <w:szCs w:val="24"/>
        </w:rPr>
        <w:t xml:space="preserve">Mesleki gelişimim için diğer meslektaşlarım ile fikir alışverişinde bulunarak EBA mesleki gelişim kurslarına (Okul tabanlı afet eğitimi kursu, </w:t>
      </w:r>
      <w:r>
        <w:rPr>
          <w:rFonts w:cs="Times New Roman" w:hAnsi="Times New Roman"/>
          <w:sz w:val="24"/>
          <w:szCs w:val="24"/>
          <w:lang w:val="en-US"/>
        </w:rPr>
        <w:t>P</w:t>
      </w:r>
      <w:r>
        <w:rPr>
          <w:rFonts w:ascii="Times New Roman" w:cs="Times New Roman" w:hAnsi="Times New Roman"/>
          <w:sz w:val="24"/>
          <w:szCs w:val="24"/>
        </w:rPr>
        <w:t xml:space="preserve">roje danışmanlığı semineri, </w:t>
      </w:r>
      <w:r>
        <w:rPr>
          <w:rFonts w:cs="Times New Roman" w:hAnsi="Times New Roman"/>
          <w:sz w:val="24"/>
          <w:szCs w:val="24"/>
          <w:lang w:val="en-US"/>
        </w:rPr>
        <w:t>M</w:t>
      </w:r>
      <w:r>
        <w:rPr>
          <w:rFonts w:ascii="Times New Roman" w:cs="Times New Roman" w:hAnsi="Times New Roman"/>
          <w:sz w:val="24"/>
          <w:szCs w:val="24"/>
        </w:rPr>
        <w:t>üze eğitimi kursu</w:t>
      </w:r>
      <w:r>
        <w:rPr>
          <w:rFonts w:ascii="Times New Roman" w:cs="Times New Roman" w:hAnsi="Times New Roman"/>
          <w:sz w:val="24"/>
          <w:szCs w:val="24"/>
        </w:rPr>
        <w:t xml:space="preserve">, </w:t>
      </w:r>
      <w:r>
        <w:rPr>
          <w:rFonts w:cs="Times New Roman" w:hAnsi="Times New Roman"/>
          <w:sz w:val="24"/>
          <w:szCs w:val="24"/>
          <w:lang w:val="en-US"/>
        </w:rPr>
        <w:t>B</w:t>
      </w:r>
      <w:r>
        <w:rPr>
          <w:rFonts w:ascii="Times New Roman" w:cs="Times New Roman" w:hAnsi="Times New Roman"/>
          <w:sz w:val="24"/>
          <w:szCs w:val="24"/>
        </w:rPr>
        <w:t>ilgi işlemsel düşünce becerisini</w:t>
      </w:r>
      <w:r>
        <w:rPr>
          <w:rFonts w:cs="Times New Roman" w:hAnsi="Times New Roman"/>
          <w:sz w:val="24"/>
          <w:szCs w:val="24"/>
          <w:lang w:val="en-US"/>
        </w:rPr>
        <w:t>n disiplinler</w:t>
      </w:r>
      <w:r>
        <w:rPr>
          <w:rFonts w:ascii="Times New Roman" w:cs="Times New Roman" w:hAnsi="Times New Roman"/>
          <w:sz w:val="24"/>
          <w:szCs w:val="24"/>
        </w:rPr>
        <w:t xml:space="preserve"> arası yaklaşımlar ile öğret</w:t>
      </w:r>
      <w:r>
        <w:rPr>
          <w:rFonts w:cs="Times New Roman" w:hAnsi="Times New Roman"/>
          <w:sz w:val="24"/>
          <w:szCs w:val="24"/>
          <w:lang w:val="en-US"/>
        </w:rPr>
        <w:t xml:space="preserve">imi </w:t>
      </w:r>
      <w:r>
        <w:rPr>
          <w:rFonts w:cs="Times New Roman" w:hAnsi="Times New Roman"/>
          <w:sz w:val="24"/>
          <w:szCs w:val="24"/>
          <w:lang w:val="en-US"/>
        </w:rPr>
        <w:t>k</w:t>
      </w:r>
      <w:r>
        <w:rPr>
          <w:rFonts w:cs="Times New Roman" w:hAnsi="Times New Roman"/>
          <w:sz w:val="24"/>
          <w:szCs w:val="24"/>
          <w:lang w:val="en-US"/>
        </w:rPr>
        <w:t>ursu</w:t>
      </w:r>
      <w:r>
        <w:rPr>
          <w:rFonts w:cs="Times New Roman" w:hAnsi="Times New Roman"/>
          <w:sz w:val="24"/>
          <w:szCs w:val="24"/>
          <w:lang w:val="en-US"/>
        </w:rPr>
        <w:t xml:space="preserve"> vb.</w:t>
      </w:r>
      <w:r>
        <w:rPr>
          <w:rFonts w:ascii="Times New Roman" w:cs="Times New Roman" w:hAnsi="Times New Roman"/>
          <w:sz w:val="24"/>
          <w:szCs w:val="24"/>
        </w:rPr>
        <w:t>) katılım sağladım.</w:t>
      </w:r>
    </w:p>
    <w:p>
      <w:pPr>
        <w:pStyle w:val="style179"/>
        <w:spacing w:after="240" w:lineRule="auto" w:line="240"/>
        <w:jc w:val="both"/>
        <w:rPr>
          <w:rFonts w:ascii="Times New Roman" w:cs="Times New Roman" w:hAnsi="Times New Roman"/>
          <w:sz w:val="24"/>
          <w:szCs w:val="24"/>
        </w:rPr>
      </w:pPr>
    </w:p>
    <w:p>
      <w:pPr>
        <w:pStyle w:val="style179"/>
        <w:spacing w:after="240" w:lineRule="auto" w:line="240"/>
        <w:jc w:val="right"/>
        <w:rPr>
          <w:rFonts w:ascii="Times New Roman" w:cs="Times New Roman" w:hAnsi="Times New Roman"/>
          <w:sz w:val="24"/>
          <w:szCs w:val="24"/>
        </w:rPr>
      </w:pPr>
      <w:r>
        <w:rPr>
          <w:rFonts w:ascii="Times New Roman" w:cs="Times New Roman" w:hAnsi="Times New Roman"/>
          <w:sz w:val="24"/>
          <w:szCs w:val="24"/>
        </w:rPr>
        <w:t>B</w:t>
      </w:r>
      <w:r>
        <w:rPr>
          <w:rFonts w:cs="Times New Roman" w:hAnsi="Times New Roman"/>
          <w:sz w:val="24"/>
          <w:szCs w:val="24"/>
          <w:lang w:val="en-US"/>
        </w:rPr>
        <w:t>Ü</w:t>
      </w:r>
      <w:r>
        <w:rPr>
          <w:rFonts w:cs="Times New Roman" w:hAnsi="Times New Roman"/>
          <w:sz w:val="24"/>
          <w:szCs w:val="24"/>
          <w:lang w:val="en-US"/>
        </w:rPr>
        <w:t>Ş</w:t>
      </w:r>
      <w:r>
        <w:rPr>
          <w:rFonts w:cs="Times New Roman" w:hAnsi="Times New Roman"/>
          <w:sz w:val="24"/>
          <w:szCs w:val="24"/>
          <w:lang w:val="en-US"/>
        </w:rPr>
        <w:t>RA</w:t>
      </w:r>
      <w:r>
        <w:rPr>
          <w:rFonts w:ascii="Times New Roman" w:cs="Times New Roman" w:hAnsi="Times New Roman"/>
          <w:sz w:val="24"/>
          <w:szCs w:val="24"/>
        </w:rPr>
        <w:t xml:space="preserve"> Ö</w:t>
      </w:r>
      <w:r>
        <w:rPr>
          <w:rFonts w:cs="Times New Roman" w:hAnsi="Times New Roman"/>
          <w:sz w:val="24"/>
          <w:szCs w:val="24"/>
          <w:lang w:val="en-US"/>
        </w:rPr>
        <w:t>ZDEMİR</w:t>
      </w:r>
    </w:p>
    <w:p>
      <w:pPr>
        <w:pStyle w:val="style179"/>
        <w:spacing w:after="240" w:lineRule="auto" w:line="240"/>
        <w:jc w:val="right"/>
        <w:rPr>
          <w:rFonts w:ascii="Times New Roman" w:cs="Times New Roman" w:hAnsi="Times New Roman"/>
          <w:sz w:val="24"/>
          <w:szCs w:val="24"/>
        </w:rPr>
      </w:pPr>
      <w:r>
        <w:rPr>
          <w:rFonts w:ascii="Times New Roman" w:cs="Times New Roman" w:hAnsi="Times New Roman"/>
          <w:sz w:val="24"/>
          <w:szCs w:val="24"/>
        </w:rPr>
        <w:t>Okul Psikolojik Danışman</w:t>
      </w:r>
      <w:r>
        <w:rPr>
          <w:rFonts w:cs="Times New Roman" w:hAnsi="Times New Roman"/>
          <w:sz w:val="24"/>
          <w:szCs w:val="24"/>
          <w:lang w:val="en-US"/>
        </w:rPr>
        <w:t>ı</w:t>
      </w:r>
      <w:r>
        <w:rPr>
          <w:rFonts w:ascii="Times New Roman" w:cs="Times New Roman" w:hAnsi="Times New Roman"/>
          <w:sz w:val="24"/>
          <w:szCs w:val="24"/>
        </w:rPr>
        <w:t xml:space="preserve"> ve Rehber Öğretmeni</w:t>
      </w:r>
    </w:p>
    <w:p>
      <w:pPr>
        <w:pStyle w:val="style179"/>
        <w:spacing w:after="240" w:lineRule="auto" w:line="240"/>
        <w:jc w:val="right"/>
        <w:rPr>
          <w:rFonts w:ascii="Times New Roman" w:cs="Times New Roman" w:hAnsi="Times New Roman"/>
          <w:sz w:val="24"/>
          <w:szCs w:val="24"/>
        </w:rPr>
      </w:pPr>
      <w:r>
        <w:rPr>
          <w:rFonts w:ascii="Times New Roman" w:cs="Times New Roman" w:hAnsi="Times New Roman"/>
          <w:sz w:val="24"/>
          <w:szCs w:val="24"/>
        </w:rPr>
        <w:t>24.06.2020</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2"/>
    <w:family w:val="roman"/>
    <w:pitch w:val="variable"/>
    <w:sig w:usb0="E0002EFF" w:usb1="C000785B" w:usb2="00000009" w:usb3="00000000" w:csb0="000001FF" w:csb1="00000000"/>
  </w:font>
  <w:font w:name="Calibri">
    <w:altName w:val="Calibri"/>
    <w:panose1 w:val="020f0502020000030204"/>
    <w:charset w:val="a2"/>
    <w:family w:val="swiss"/>
    <w:pitch w:val="variable"/>
    <w:sig w:usb0="E4002EFF" w:usb1="C000247B" w:usb2="00000009" w:usb3="00000000" w:csb0="000001FF" w:csb1="00000000"/>
  </w:font>
  <w:font w:name="Calibri Light">
    <w:altName w:val="Calibri Light"/>
    <w:panose1 w:val="020f0302020000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2FE7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36"/>
        <w:tab w:val="right" w:leader="none" w:pos="9072"/>
      </w:tabs>
      <w:spacing w:after="0" w:lineRule="auto" w:line="240"/>
    </w:pPr>
    <w:rPr/>
  </w:style>
  <w:style w:type="character" w:customStyle="1" w:styleId="style4097">
    <w:name w:val="Üst Bilgi Char"/>
    <w:basedOn w:val="style65"/>
    <w:next w:val="style4097"/>
    <w:link w:val="style31"/>
    <w:uiPriority w:val="99"/>
  </w:style>
  <w:style w:type="paragraph" w:styleId="style32">
    <w:name w:val="footer"/>
    <w:basedOn w:val="style0"/>
    <w:next w:val="style32"/>
    <w:link w:val="style4098"/>
    <w:uiPriority w:val="99"/>
    <w:pPr>
      <w:tabs>
        <w:tab w:val="center" w:leader="none" w:pos="4536"/>
        <w:tab w:val="right" w:leader="none" w:pos="9072"/>
      </w:tabs>
      <w:spacing w:after="0" w:lineRule="auto" w:line="240"/>
    </w:pPr>
    <w:rPr/>
  </w:style>
  <w:style w:type="character" w:customStyle="1" w:styleId="style4098">
    <w:name w:val="Alt Bilgi Char"/>
    <w:basedOn w:val="style65"/>
    <w:next w:val="style4098"/>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Words>365</Words>
  <Pages>1</Pages>
  <Characters>2898</Characters>
  <Application>WPS Office</Application>
  <DocSecurity>0</DocSecurity>
  <Paragraphs>20</Paragraphs>
  <ScaleCrop>false</ScaleCrop>
  <LinksUpToDate>false</LinksUpToDate>
  <CharactersWithSpaces>3246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2020-06-24T08:12:18Z</dcterms:created>
  <dc:creator>Windows Kullanıcısı</dc:creator>
  <lastModifiedBy>Redmi Note 8</lastModifiedBy>
  <dcterms:modified xsi:type="dcterms:W3CDTF">2020-06-24T19:42:54Z</dcterms:modified>
  <revision>13</revision>
</coreProperties>
</file>

<file path=docProps/custom.xml><?xml version="1.0" encoding="utf-8"?>
<Properties xmlns="http://schemas.openxmlformats.org/officeDocument/2006/custom-properties" xmlns:vt="http://schemas.openxmlformats.org/officeDocument/2006/docPropsVTypes"/>
</file>